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E3" w:rsidRDefault="002D7BE3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Default="00E9603B" w:rsidP="002D7BE3">
      <w:pPr>
        <w:jc w:val="center"/>
        <w:rPr>
          <w:sz w:val="28"/>
          <w:szCs w:val="28"/>
        </w:rPr>
      </w:pPr>
    </w:p>
    <w:p w:rsidR="00E9603B" w:rsidRPr="002D7BE3" w:rsidRDefault="00E9603B" w:rsidP="002D7BE3">
      <w:pPr>
        <w:jc w:val="center"/>
        <w:rPr>
          <w:sz w:val="28"/>
          <w:szCs w:val="28"/>
        </w:rPr>
      </w:pPr>
    </w:p>
    <w:p w:rsidR="00376727" w:rsidRPr="002D7BE3" w:rsidRDefault="00376727">
      <w:pPr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right"/>
        <w:rPr>
          <w:sz w:val="48"/>
          <w:szCs w:val="48"/>
        </w:rPr>
      </w:pPr>
    </w:p>
    <w:p w:rsidR="002D7BE3" w:rsidRPr="00376727" w:rsidRDefault="002D7BE3" w:rsidP="00376727">
      <w:pPr>
        <w:spacing w:line="360" w:lineRule="auto"/>
        <w:jc w:val="right"/>
        <w:rPr>
          <w:sz w:val="48"/>
          <w:szCs w:val="48"/>
        </w:rPr>
      </w:pPr>
    </w:p>
    <w:p w:rsidR="00376727" w:rsidRPr="002D7BE3" w:rsidRDefault="002D7BE3" w:rsidP="00376727">
      <w:pPr>
        <w:spacing w:line="360" w:lineRule="auto"/>
        <w:jc w:val="center"/>
        <w:rPr>
          <w:sz w:val="52"/>
          <w:szCs w:val="52"/>
        </w:rPr>
      </w:pPr>
      <w:r w:rsidRPr="002D7BE3">
        <w:rPr>
          <w:sz w:val="52"/>
          <w:szCs w:val="52"/>
        </w:rPr>
        <w:t xml:space="preserve">Паспорт старшей </w:t>
      </w:r>
      <w:r w:rsidR="00376727" w:rsidRPr="002D7BE3">
        <w:rPr>
          <w:sz w:val="52"/>
          <w:szCs w:val="52"/>
        </w:rPr>
        <w:t xml:space="preserve"> группы</w:t>
      </w:r>
      <w:r w:rsidR="00075D24">
        <w:rPr>
          <w:sz w:val="52"/>
          <w:szCs w:val="52"/>
        </w:rPr>
        <w:t xml:space="preserve"> № 3</w:t>
      </w:r>
    </w:p>
    <w:p w:rsidR="00376727" w:rsidRPr="002D7BE3" w:rsidRDefault="00376727" w:rsidP="00376727">
      <w:pPr>
        <w:spacing w:line="360" w:lineRule="auto"/>
        <w:jc w:val="center"/>
        <w:rPr>
          <w:sz w:val="52"/>
          <w:szCs w:val="52"/>
        </w:rPr>
      </w:pPr>
      <w:r w:rsidRPr="002D7BE3">
        <w:rPr>
          <w:sz w:val="52"/>
          <w:szCs w:val="52"/>
        </w:rPr>
        <w:t xml:space="preserve"> «</w:t>
      </w:r>
      <w:r w:rsidR="00075D24">
        <w:rPr>
          <w:sz w:val="52"/>
          <w:szCs w:val="52"/>
        </w:rPr>
        <w:t>ПОЧЕМУЧКИ</w:t>
      </w:r>
      <w:r w:rsidRPr="002D7BE3">
        <w:rPr>
          <w:sz w:val="52"/>
          <w:szCs w:val="52"/>
        </w:rPr>
        <w:t>»</w:t>
      </w: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2D7BE3" w:rsidRDefault="002D7BE3" w:rsidP="00376727">
      <w:pPr>
        <w:spacing w:line="360" w:lineRule="auto"/>
        <w:jc w:val="center"/>
        <w:rPr>
          <w:sz w:val="28"/>
          <w:szCs w:val="28"/>
        </w:rPr>
      </w:pPr>
    </w:p>
    <w:p w:rsidR="002D7BE3" w:rsidRDefault="002D7BE3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2D7BE3" w:rsidRDefault="002D7BE3" w:rsidP="002D7B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Составили воспитатели</w:t>
      </w:r>
      <w:r w:rsidR="00376727">
        <w:rPr>
          <w:sz w:val="28"/>
          <w:szCs w:val="28"/>
        </w:rPr>
        <w:t>:</w:t>
      </w:r>
    </w:p>
    <w:p w:rsidR="00376727" w:rsidRDefault="00075D24" w:rsidP="002D7B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Куликова Наталья Анатольевна</w:t>
      </w:r>
    </w:p>
    <w:p w:rsidR="002D7BE3" w:rsidRDefault="00075D24" w:rsidP="002D7B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Гульцева Ольга Михайловна</w:t>
      </w:r>
    </w:p>
    <w:p w:rsidR="00376727" w:rsidRDefault="00376727" w:rsidP="00376727">
      <w:pPr>
        <w:spacing w:line="360" w:lineRule="auto"/>
        <w:jc w:val="right"/>
        <w:rPr>
          <w:sz w:val="28"/>
          <w:szCs w:val="28"/>
        </w:rPr>
      </w:pPr>
    </w:p>
    <w:p w:rsidR="00376727" w:rsidRDefault="00376727" w:rsidP="00376727">
      <w:pPr>
        <w:spacing w:line="360" w:lineRule="auto"/>
        <w:rPr>
          <w:sz w:val="28"/>
          <w:szCs w:val="28"/>
        </w:rPr>
      </w:pPr>
    </w:p>
    <w:p w:rsidR="002D7BE3" w:rsidRDefault="002D7BE3" w:rsidP="00376727">
      <w:pPr>
        <w:spacing w:line="360" w:lineRule="auto"/>
        <w:rPr>
          <w:sz w:val="28"/>
          <w:szCs w:val="28"/>
        </w:rPr>
      </w:pPr>
    </w:p>
    <w:p w:rsidR="00376727" w:rsidRPr="002D7BE3" w:rsidRDefault="002D7BE3" w:rsidP="002D7BE3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Казань 2021</w:t>
      </w:r>
    </w:p>
    <w:p w:rsidR="00A407CA" w:rsidRPr="00F30990" w:rsidRDefault="00A407CA" w:rsidP="00F30990">
      <w:pPr>
        <w:rPr>
          <w:b/>
          <w:color w:val="000000"/>
          <w:sz w:val="48"/>
          <w:szCs w:val="48"/>
        </w:rPr>
      </w:pPr>
      <w:r w:rsidRPr="00F30990">
        <w:rPr>
          <w:b/>
          <w:color w:val="000000"/>
          <w:sz w:val="48"/>
          <w:szCs w:val="48"/>
        </w:rPr>
        <w:lastRenderedPageBreak/>
        <w:t>Нормативно-правовая и методическая база</w:t>
      </w:r>
    </w:p>
    <w:p w:rsidR="00A407CA" w:rsidRPr="00A407CA" w:rsidRDefault="00A407CA" w:rsidP="00A407CA">
      <w:pPr>
        <w:ind w:left="360"/>
        <w:jc w:val="center"/>
        <w:rPr>
          <w:color w:val="000000"/>
          <w:sz w:val="52"/>
          <w:szCs w:val="52"/>
        </w:rPr>
      </w:pPr>
    </w:p>
    <w:p w:rsidR="00A407CA" w:rsidRPr="00A407CA" w:rsidRDefault="00A407CA" w:rsidP="00A407CA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A407CA">
        <w:rPr>
          <w:b/>
          <w:bCs/>
          <w:i/>
          <w:iCs/>
          <w:color w:val="000000"/>
          <w:sz w:val="28"/>
          <w:szCs w:val="28"/>
        </w:rPr>
        <w:t>Нормативные документы</w:t>
      </w:r>
    </w:p>
    <w:p w:rsidR="00A407CA" w:rsidRPr="00A407CA" w:rsidRDefault="00A407CA" w:rsidP="00A407CA">
      <w:pPr>
        <w:jc w:val="center"/>
        <w:rPr>
          <w:color w:val="000000"/>
          <w:sz w:val="28"/>
          <w:szCs w:val="28"/>
        </w:rPr>
      </w:pPr>
    </w:p>
    <w:p w:rsidR="00A407CA" w:rsidRPr="00A407CA" w:rsidRDefault="00A407CA" w:rsidP="00A407CA">
      <w:pPr>
        <w:rPr>
          <w:color w:val="000000"/>
        </w:rPr>
      </w:pPr>
      <w:r w:rsidRPr="00A407CA">
        <w:rPr>
          <w:noProof/>
          <w:color w:val="000000"/>
        </w:rPr>
        <w:drawing>
          <wp:inline distT="0" distB="0" distL="0" distR="0">
            <wp:extent cx="2357755" cy="3670300"/>
            <wp:effectExtent l="19050" t="0" r="4445" b="0"/>
            <wp:docPr id="2" name="Рисунок 4" descr="UMY9Azy-x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UMY9Azy-x60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7CA">
        <w:rPr>
          <w:noProof/>
          <w:color w:val="000000"/>
        </w:rPr>
        <w:drawing>
          <wp:inline distT="0" distB="0" distL="0" distR="0">
            <wp:extent cx="2573020" cy="3649980"/>
            <wp:effectExtent l="19050" t="0" r="0" b="0"/>
            <wp:docPr id="3" name="Рисунок 5" descr="CAM0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AM01026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CA" w:rsidRPr="00A407CA" w:rsidRDefault="00A407CA" w:rsidP="00A407CA">
      <w:pPr>
        <w:rPr>
          <w:color w:val="000000"/>
        </w:rPr>
      </w:pPr>
    </w:p>
    <w:p w:rsidR="00A407CA" w:rsidRPr="00A407CA" w:rsidRDefault="00A407CA" w:rsidP="00A407CA">
      <w:pPr>
        <w:rPr>
          <w:color w:val="000000"/>
        </w:rPr>
      </w:pPr>
      <w:r w:rsidRPr="00A407CA">
        <w:rPr>
          <w:noProof/>
          <w:color w:val="000000"/>
        </w:rPr>
        <w:drawing>
          <wp:inline distT="0" distB="0" distL="0" distR="0">
            <wp:extent cx="2501900" cy="3642995"/>
            <wp:effectExtent l="19050" t="0" r="0" b="0"/>
            <wp:docPr id="4" name="Рисунок 6" descr="zuz_100761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zuz_1007619546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CA" w:rsidRPr="00F30990" w:rsidRDefault="00A407CA" w:rsidP="00F30990">
      <w:pPr>
        <w:spacing w:before="100" w:beforeAutospacing="1" w:line="360" w:lineRule="auto"/>
        <w:jc w:val="center"/>
        <w:rPr>
          <w:b/>
          <w:color w:val="000000"/>
          <w:sz w:val="48"/>
          <w:szCs w:val="48"/>
        </w:rPr>
      </w:pPr>
      <w:r w:rsidRPr="00F30990">
        <w:rPr>
          <w:b/>
          <w:color w:val="0D0D0D"/>
          <w:sz w:val="48"/>
          <w:szCs w:val="48"/>
        </w:rPr>
        <w:lastRenderedPageBreak/>
        <w:t>Основная образовательная программа разработана в соответствии</w:t>
      </w:r>
      <w:r w:rsidRPr="00F30990">
        <w:rPr>
          <w:b/>
          <w:color w:val="000000"/>
          <w:sz w:val="48"/>
          <w:szCs w:val="48"/>
        </w:rPr>
        <w:t xml:space="preserve"> с ФГОС: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A407CA">
          <w:rPr>
            <w:color w:val="000000"/>
            <w:sz w:val="28"/>
            <w:szCs w:val="28"/>
          </w:rPr>
          <w:t>2012 г</w:t>
        </w:r>
      </w:smartTag>
      <w:r w:rsidRPr="00A407CA">
        <w:rPr>
          <w:color w:val="000000"/>
          <w:sz w:val="28"/>
          <w:szCs w:val="28"/>
        </w:rPr>
        <w:t>., № 273-ФЗ;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 (СанПиН 2.4.1.3049-13) - Постановление Главного государственного санитарного врача РФ от 15.05.2013 г. № 26 и др.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– Приказ Минобрнауки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1155;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Комментарии Минобрнауки России к ФГОС дошкольного образования от 28.02.2014 г. № 08-249;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- Приказ Минобрнауки России от 30 августа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1014;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- Приказ Минтруда России от 18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544н;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Примерная основная образовательная программа дошкольного образования – одобрена решением федерального УМО по общему образованию, протокол № 2/15 от 20 мая </w:t>
      </w:r>
      <w:smartTag w:uri="urn:schemas-microsoft-com:office:smarttags" w:element="metricconverter">
        <w:smartTagPr>
          <w:attr w:name="ProductID" w:val="2015 г"/>
        </w:smartTagPr>
        <w:r w:rsidRPr="00A407CA">
          <w:rPr>
            <w:color w:val="000000"/>
            <w:sz w:val="28"/>
            <w:szCs w:val="28"/>
          </w:rPr>
          <w:t>2015 г</w:t>
        </w:r>
      </w:smartTag>
      <w:r w:rsidRPr="00A407CA">
        <w:rPr>
          <w:color w:val="000000"/>
          <w:sz w:val="28"/>
          <w:szCs w:val="28"/>
        </w:rPr>
        <w:t>.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Закон РФ «Об основных гарантиях прав ребенка в РФ»; 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Конвенция о правах ребёнка ООН; </w:t>
      </w:r>
    </w:p>
    <w:p w:rsidR="00A407CA" w:rsidRPr="00A407CA" w:rsidRDefault="00A407CA" w:rsidP="00A407CA">
      <w:pPr>
        <w:numPr>
          <w:ilvl w:val="0"/>
          <w:numId w:val="12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Концепция долгосрочного социально-экономического развития РФ на период до 2020 года    (распоряжение Правительства РФ от 17.11.2008 г. № 1662-р);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407CA" w:rsidRPr="00A407CA" w:rsidTr="00A407CA">
        <w:trPr>
          <w:jc w:val="center"/>
        </w:trPr>
        <w:tc>
          <w:tcPr>
            <w:tcW w:w="4785" w:type="dxa"/>
          </w:tcPr>
          <w:p w:rsidR="00A407CA" w:rsidRPr="00A407CA" w:rsidRDefault="00A407CA" w:rsidP="00A407CA">
            <w:pPr>
              <w:rPr>
                <w:color w:val="000000"/>
              </w:rPr>
            </w:pPr>
          </w:p>
        </w:tc>
        <w:tc>
          <w:tcPr>
            <w:tcW w:w="4786" w:type="dxa"/>
          </w:tcPr>
          <w:p w:rsidR="00A407CA" w:rsidRPr="00A407CA" w:rsidRDefault="00A407CA" w:rsidP="00A407CA">
            <w:pPr>
              <w:rPr>
                <w:color w:val="000000"/>
              </w:rPr>
            </w:pPr>
          </w:p>
        </w:tc>
      </w:tr>
    </w:tbl>
    <w:p w:rsidR="00A407CA" w:rsidRPr="00A407CA" w:rsidRDefault="00A407CA" w:rsidP="00A407CA">
      <w:pPr>
        <w:rPr>
          <w:color w:val="000000"/>
        </w:rPr>
      </w:pPr>
    </w:p>
    <w:tbl>
      <w:tblPr>
        <w:tblStyle w:val="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407CA" w:rsidRPr="00A407CA" w:rsidTr="00A407CA">
        <w:tc>
          <w:tcPr>
            <w:tcW w:w="4785" w:type="dxa"/>
            <w:vAlign w:val="center"/>
          </w:tcPr>
          <w:p w:rsidR="00A407CA" w:rsidRPr="00A407CA" w:rsidRDefault="00A407CA" w:rsidP="00A407CA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4786" w:type="dxa"/>
            <w:vAlign w:val="bottom"/>
          </w:tcPr>
          <w:p w:rsidR="00A407CA" w:rsidRPr="00A407CA" w:rsidRDefault="00A407CA" w:rsidP="00A407CA">
            <w:pPr>
              <w:jc w:val="center"/>
              <w:rPr>
                <w:sz w:val="32"/>
                <w:szCs w:val="32"/>
              </w:rPr>
            </w:pPr>
          </w:p>
        </w:tc>
      </w:tr>
    </w:tbl>
    <w:p w:rsidR="00A407CA" w:rsidRPr="00A407CA" w:rsidRDefault="00A407CA" w:rsidP="00A407CA">
      <w:pPr>
        <w:rPr>
          <w:color w:val="C00000"/>
          <w:sz w:val="32"/>
          <w:szCs w:val="32"/>
        </w:rPr>
      </w:pPr>
    </w:p>
    <w:p w:rsidR="00376727" w:rsidRPr="00A407CA" w:rsidRDefault="00A407CA" w:rsidP="00FB329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407CA">
        <w:rPr>
          <w:b/>
          <w:color w:val="000000"/>
          <w:sz w:val="28"/>
          <w:szCs w:val="28"/>
        </w:rPr>
        <w:t>ОБЩАЯ ИНФОРМАЦИЯ</w:t>
      </w:r>
    </w:p>
    <w:p w:rsidR="00376727" w:rsidRPr="00A407CA" w:rsidRDefault="00376727" w:rsidP="00A407CA">
      <w:pPr>
        <w:shd w:val="clear" w:color="auto" w:fill="FFFFFF"/>
        <w:ind w:firstLine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 МБДОУ созданы условия по реализации основной образовательной</w:t>
      </w:r>
    </w:p>
    <w:p w:rsidR="007A273B" w:rsidRPr="00A407CA" w:rsidRDefault="00376727" w:rsidP="00A407CA">
      <w:pPr>
        <w:shd w:val="clear" w:color="auto" w:fill="FFFFFF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программы для полноценного обеспечения государственных гарантийравенства возможностей для каждого ребенка в получении качественногодошкольного образования на основе единства обязательных требований кусловиям реализации ООП ДО, их структуре и результатам их освоения.</w:t>
      </w:r>
    </w:p>
    <w:p w:rsidR="007A273B" w:rsidRPr="00A407CA" w:rsidRDefault="007A273B" w:rsidP="00A407CA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</w:t>
      </w:r>
      <w:r w:rsidR="00376727" w:rsidRPr="00A407CA">
        <w:rPr>
          <w:color w:val="000000"/>
          <w:sz w:val="28"/>
          <w:szCs w:val="28"/>
        </w:rPr>
        <w:t>оспитательно-образовательный процесс в МБДОУ «Детскийсад №</w:t>
      </w:r>
      <w:r w:rsidR="00AC388C" w:rsidRPr="00A407CA">
        <w:rPr>
          <w:color w:val="000000"/>
          <w:sz w:val="28"/>
          <w:szCs w:val="28"/>
        </w:rPr>
        <w:t xml:space="preserve">324 </w:t>
      </w:r>
      <w:r w:rsidR="00376727" w:rsidRPr="00A407CA">
        <w:rPr>
          <w:color w:val="000000"/>
          <w:sz w:val="28"/>
          <w:szCs w:val="28"/>
        </w:rPr>
        <w:t xml:space="preserve"> реализуе</w:t>
      </w:r>
      <w:r w:rsidRPr="00A407CA">
        <w:rPr>
          <w:color w:val="000000"/>
          <w:sz w:val="28"/>
          <w:szCs w:val="28"/>
        </w:rPr>
        <w:t xml:space="preserve">тся по основной образовательной </w:t>
      </w:r>
      <w:r w:rsidR="00376727" w:rsidRPr="00A407CA">
        <w:rPr>
          <w:color w:val="000000"/>
          <w:sz w:val="28"/>
          <w:szCs w:val="28"/>
        </w:rPr>
        <w:t>программе,составленной на основе ФГОС ДО и с учетом основной образовательнойпрограммы дошкольного образования «От рождения до школы» подредакцией Н.Е. Вераксы,</w:t>
      </w:r>
      <w:r w:rsidRPr="00A407CA">
        <w:rPr>
          <w:color w:val="000000"/>
          <w:sz w:val="28"/>
          <w:szCs w:val="28"/>
        </w:rPr>
        <w:t xml:space="preserve"> Т.С.Комаровой, М.А.Васильевой.</w:t>
      </w:r>
    </w:p>
    <w:p w:rsidR="00376727" w:rsidRPr="00A407CA" w:rsidRDefault="00376727" w:rsidP="00A407CA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Основная образовательн</w:t>
      </w:r>
      <w:r w:rsidR="00AC388C" w:rsidRPr="00A407CA">
        <w:rPr>
          <w:color w:val="000000"/>
          <w:sz w:val="28"/>
          <w:szCs w:val="28"/>
        </w:rPr>
        <w:t>ая программа</w:t>
      </w:r>
      <w:r w:rsidRPr="00A407CA">
        <w:rPr>
          <w:color w:val="000000"/>
          <w:sz w:val="28"/>
          <w:szCs w:val="28"/>
        </w:rPr>
        <w:t>обеспечивает всестороннее развитие детей в возрасте от 2 до 7 лет с учетоминдивидуальных особенностей по следующим направлениям: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-физическое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-познавательное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-речевое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-социально-коммуникативное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-художественно-эстетическое развитие</w:t>
      </w:r>
    </w:p>
    <w:p w:rsidR="00376727" w:rsidRPr="00A407CA" w:rsidRDefault="00376727" w:rsidP="00A407CA">
      <w:pPr>
        <w:rPr>
          <w:color w:val="000000"/>
          <w:sz w:val="28"/>
          <w:szCs w:val="28"/>
        </w:rPr>
      </w:pP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b/>
          <w:bCs/>
          <w:color w:val="000000"/>
          <w:sz w:val="28"/>
          <w:szCs w:val="28"/>
        </w:rPr>
        <w:t xml:space="preserve">ХАРАКТЕРИСТИКА ОСОБЕННОСТЕЙ РАЗВИТИЯ ДЕТЕЙ 5 – 6 лет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Этот период жизни ребенка принято называть старший дошкольный воз-раст. В это время ваш ребенок активно познает мир, взаимоотношения людей и уже готов приобретать конкретные знания, которые будут постепенно готовить его к школе.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b/>
          <w:bCs/>
          <w:color w:val="000000"/>
          <w:sz w:val="28"/>
          <w:szCs w:val="28"/>
        </w:rPr>
        <w:t xml:space="preserve">Развитие личности ребенка 5-6 лет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Самым главным новшеством в развитии личности ребенка 5-6 лет можно считать появление произвольности, то есть способность самостоятельно регу-лировать свое поведение. Дети не отвлекаясь на более интересные дела, могут </w:t>
      </w:r>
      <w:r w:rsidRPr="00A407CA">
        <w:rPr>
          <w:i/>
          <w:iCs/>
          <w:color w:val="000000"/>
          <w:sz w:val="28"/>
          <w:szCs w:val="28"/>
        </w:rPr>
        <w:t xml:space="preserve">доводить до конца малопривлекательную работу </w:t>
      </w:r>
      <w:r w:rsidRPr="00A407CA">
        <w:rPr>
          <w:color w:val="000000"/>
          <w:sz w:val="28"/>
          <w:szCs w:val="28"/>
        </w:rPr>
        <w:t xml:space="preserve">(убирать игрушки, наводить порядок в комнате и т. п.). Это становится возможным благода-ря </w:t>
      </w:r>
      <w:r w:rsidRPr="00A407CA">
        <w:rPr>
          <w:i/>
          <w:iCs/>
          <w:color w:val="000000"/>
          <w:sz w:val="28"/>
          <w:szCs w:val="28"/>
        </w:rPr>
        <w:t xml:space="preserve">осознанию </w:t>
      </w:r>
      <w:r w:rsidRPr="00A407CA">
        <w:rPr>
          <w:color w:val="000000"/>
          <w:sz w:val="28"/>
          <w:szCs w:val="28"/>
        </w:rPr>
        <w:t xml:space="preserve">детьми </w:t>
      </w:r>
      <w:r w:rsidRPr="00A407CA">
        <w:rPr>
          <w:i/>
          <w:iCs/>
          <w:color w:val="000000"/>
          <w:sz w:val="28"/>
          <w:szCs w:val="28"/>
        </w:rPr>
        <w:t xml:space="preserve">общепринятых норм и правил поведения, </w:t>
      </w:r>
      <w:r w:rsidRPr="00A407CA">
        <w:rPr>
          <w:color w:val="000000"/>
          <w:sz w:val="28"/>
          <w:szCs w:val="28"/>
        </w:rPr>
        <w:t xml:space="preserve">и обязательно-сти их выполнения.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Происходят существенные изменения в представлении ребенка о самом себе, о своем Я. В этом возрасте ребенок уже достаточно хорошо представляет какими качествами он обладает и начинают появляться представления какими качествами ребенок хочет обладать, каким бы он хотел стать. То есть дети начинают понимать категории желательных и нежелательных чертах, и особен-ностях. Но поскольку этот процесс только начинается, ребенок не имеет от-дельно взятого представления о том, каким он должен быть, поэтому он обычно хочет быть похожим на героев сказок, фильмов или знакомых людей. Эта важ-</w:t>
      </w:r>
      <w:r w:rsidRPr="00A407CA">
        <w:rPr>
          <w:color w:val="000000"/>
          <w:sz w:val="28"/>
          <w:szCs w:val="28"/>
        </w:rPr>
        <w:lastRenderedPageBreak/>
        <w:t xml:space="preserve">ное новообразование в личности ребенка является началом появления </w:t>
      </w:r>
      <w:r w:rsidRPr="00A407CA">
        <w:rPr>
          <w:i/>
          <w:iCs/>
          <w:color w:val="000000"/>
          <w:sz w:val="28"/>
          <w:szCs w:val="28"/>
        </w:rPr>
        <w:t>учебной мотивации</w:t>
      </w:r>
      <w:r w:rsidRPr="00A407CA">
        <w:rPr>
          <w:color w:val="000000"/>
          <w:sz w:val="28"/>
          <w:szCs w:val="28"/>
        </w:rPr>
        <w:t xml:space="preserve">. То есть, учиться ребенка побуждает не столько интерес к дисци-плинам, сколько желание видеть себя «умным», «знающим», «умеющим», осо-бенно по сравнению со сверстниками.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К 5-6 годам дети способны внимательно слушать педагога, понимать и удерживать цель занятия. Но при условии значимости мотива действий, а для этого необходимо применять игровую структуру в обучении. </w:t>
      </w:r>
    </w:p>
    <w:p w:rsidR="00A407CA" w:rsidRPr="00A407CA" w:rsidRDefault="00A407CA" w:rsidP="00A407CA">
      <w:pPr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color w:val="000000"/>
          <w:sz w:val="28"/>
          <w:szCs w:val="28"/>
        </w:rPr>
        <w:t xml:space="preserve">Именно в этом возрасте сверстник приобретает очень серьезное значение для ребенка. Оценки и мнение товарищей становятся для них существенными. Происходит разделение детей на более заметных и «ярких», которые пользуют-ся симпатией у сверстников, и менее заметных, не пользующихся популярно-стью в детской среде. При оценке поступков сверстников дети часто катего-ричны и требовательны, при этом в отношении собственного поведения, как правило, более снисходительны и недостаточно объективны. Формирование социального статуса ребенка и его личной самооценки во многом зависит от оценки окружающих его взрослых и в первую очередь родителей. К 5-6 годам ребенок приобретает понимание </w:t>
      </w:r>
      <w:r w:rsidRPr="00A407CA">
        <w:rPr>
          <w:i/>
          <w:iCs/>
          <w:color w:val="000000"/>
          <w:sz w:val="28"/>
          <w:szCs w:val="28"/>
        </w:rPr>
        <w:t>системы первичной половой идентичности</w:t>
      </w:r>
      <w:r w:rsidRPr="00A407CA">
        <w:rPr>
          <w:color w:val="000000"/>
          <w:sz w:val="28"/>
          <w:szCs w:val="28"/>
        </w:rPr>
        <w:t>, то есть он отчетливо предста</w:t>
      </w:r>
      <w:r>
        <w:rPr>
          <w:color w:val="000000"/>
          <w:sz w:val="28"/>
          <w:szCs w:val="28"/>
        </w:rPr>
        <w:t>вляет качества, которыми облада</w:t>
      </w:r>
      <w:r w:rsidRPr="00A407CA">
        <w:rPr>
          <w:color w:val="000000"/>
          <w:sz w:val="28"/>
          <w:szCs w:val="28"/>
        </w:rPr>
        <w:t>ют мужчина и женщина, особенности проявления чувств, эмоций, специфика поведения, внешности, профессии. И к</w:t>
      </w:r>
      <w:r>
        <w:rPr>
          <w:color w:val="000000"/>
          <w:sz w:val="28"/>
          <w:szCs w:val="28"/>
        </w:rPr>
        <w:t>ак следствие, при выборе в обще</w:t>
      </w:r>
      <w:r w:rsidRPr="00A407CA">
        <w:rPr>
          <w:color w:val="000000"/>
          <w:sz w:val="28"/>
          <w:szCs w:val="28"/>
        </w:rPr>
        <w:t>нии сверстников противоположного пола м</w:t>
      </w:r>
      <w:r>
        <w:rPr>
          <w:color w:val="000000"/>
          <w:sz w:val="28"/>
          <w:szCs w:val="28"/>
        </w:rPr>
        <w:t>альчики опираются на такие каче</w:t>
      </w: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ства девочек, как красота, нежность, ласковость, а девочки - на такие, как сила, способность заступиться за другого. </w:t>
      </w:r>
    </w:p>
    <w:p w:rsidR="00A407CA" w:rsidRPr="00A407CA" w:rsidRDefault="00A407CA" w:rsidP="00A407CA">
      <w:pPr>
        <w:rPr>
          <w:color w:val="000000"/>
          <w:sz w:val="28"/>
          <w:szCs w:val="28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>Расширяется интеллектуальный кругозор детей. Их интересы постепенно выходят за рамки ближайшего окружения детского сада и семьи. Дети активно интересуются окружающим социальным и природным миром, необычными со-бытиями и фактами. При этом ребенок пытается самостоятельно осмыслить и объяснить полученную информацию. К 5 годам детей можно назвать «малень-кими философами», которые ежедневно самостоятельно делают маленькие «от-крытия». А также дети с большим интересом готовы слушать истории из жизни родителей, бабушек и дедушек.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Общение ребенка 5-6 лет.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Начинает проявляться избирательность и устойчивость взаимоотношений с ровесниками. Так, предпочтения дети объясняют успешностью того или ино-го ребёнка в игре («С ним интересно играть» и т. п.) или его положительными качествами («Она хорошая», «Он не дерётся» и т. п.). 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Общение де</w:t>
      </w:r>
      <w:r w:rsidRPr="00A407CA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тей </w:t>
      </w: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становится менее ситуативным, то есть темы разговоров вращаются не только про настоящее (здесь и сейчас), но и о том, что с ними произошло: где были, что видели и т. д. Дети внимательно слушают друг друга, эмоционально сопереживают рассказам друзей.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Это становится возможным благодаря: интенсивному развитию речи и наличию произвольности в действиях, то есть дети могут без помощи взрослого налаживать общение и организовывать игру. В игре со сверстниками важное значение принимает совместное </w:t>
      </w:r>
      <w:r w:rsidRPr="00A407CA">
        <w:rPr>
          <w:rFonts w:eastAsia="Calibri"/>
          <w:i/>
          <w:iCs/>
          <w:color w:val="000000"/>
          <w:sz w:val="28"/>
          <w:szCs w:val="28"/>
          <w:lang w:eastAsia="en-US"/>
        </w:rPr>
        <w:t>обсуждение правил игры</w:t>
      </w: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. Дети часто пытаются </w:t>
      </w:r>
      <w:r w:rsidRPr="00A407CA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контролировать действия друг друга - указывают, как должен себя вести тот или иной персонаж. В случаях возникновения непонимания во время игры дети пытаются объяснить партнёрам свои действия или критикуют их действия, ссылаясь на правила. При этом часто согласование действий, распределение обязанностей у детей чаще всего возникает ещё по ходу самой игры. В этом возрасте дети уже самостоятельно способны создать игровое пространство, вы-строить сюжет и ход игры, распределить роли.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При этом взрослый по-прежнему остается самым важным и авторитетным человеком для ребенка. Интерес к общению с взрослым не ослабевает. Дети ак-тивно стараются привлечь к себе внимание взрослых, вовлечь в разговор, поде-литься своими новыми знаниями, впечатлениями, суждениями. И только рав-ноправное общение с взрослым может поднять мнение ребенка о себе и помочь почувствовать свое важность и компетентность. Содержательное, разнообразное общение взрослых с детьми (познавательное, деловое, личност-ное) является важнейшим условием их полноценного развития.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Развитие психических процессов в 5-6 лет. </w:t>
      </w:r>
    </w:p>
    <w:p w:rsidR="00DF33F1" w:rsidRPr="00A407CA" w:rsidRDefault="00A407CA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Восприятие. </w:t>
      </w:r>
      <w:r w:rsidR="00DF33F1" w:rsidRPr="00A407CA">
        <w:rPr>
          <w:rFonts w:eastAsia="Calibri"/>
          <w:color w:val="000000"/>
          <w:sz w:val="28"/>
          <w:szCs w:val="28"/>
          <w:lang w:eastAsia="en-US"/>
        </w:rPr>
        <w:t>Продолжает развиваться восприятие цвета, формы и величины предметов окружающего мира, при этом происходит систематизация этих представлений. В восприятии цвета появляется различение оттенков. В различении величины объектов ребенок 5-6 лет способен выстроить по возрастанию или убыв</w:t>
      </w:r>
      <w:r w:rsidR="00DF33F1">
        <w:rPr>
          <w:rFonts w:eastAsia="Calibri"/>
          <w:color w:val="000000"/>
          <w:sz w:val="28"/>
          <w:szCs w:val="28"/>
          <w:lang w:eastAsia="en-US"/>
        </w:rPr>
        <w:t>анию до 10 различных предметов.</w:t>
      </w:r>
      <w:r w:rsidR="00DF33F1"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Внимание.</w:t>
      </w:r>
      <w:r w:rsidR="00DF33F1" w:rsidRPr="00A407CA">
        <w:rPr>
          <w:rFonts w:eastAsia="Calibri"/>
          <w:color w:val="000000"/>
          <w:sz w:val="28"/>
          <w:szCs w:val="28"/>
          <w:lang w:eastAsia="en-US"/>
        </w:rPr>
        <w:t xml:space="preserve"> Устойчивость внимания растет, разви</w:t>
      </w:r>
      <w:r w:rsidR="00DF33F1">
        <w:rPr>
          <w:rFonts w:eastAsia="Calibri"/>
          <w:color w:val="000000"/>
          <w:sz w:val="28"/>
          <w:szCs w:val="28"/>
          <w:lang w:eastAsia="en-US"/>
        </w:rPr>
        <w:t>вается способность к распределе</w:t>
      </w:r>
      <w:r w:rsidR="00DF33F1" w:rsidRPr="00A407CA">
        <w:rPr>
          <w:rFonts w:eastAsia="Calibri"/>
          <w:color w:val="000000"/>
          <w:sz w:val="28"/>
          <w:szCs w:val="28"/>
          <w:lang w:eastAsia="en-US"/>
        </w:rPr>
        <w:t>нию и переключению. То есть, ребенок спо</w:t>
      </w:r>
      <w:r w:rsidR="00DF33F1">
        <w:rPr>
          <w:rFonts w:eastAsia="Calibri"/>
          <w:color w:val="000000"/>
          <w:sz w:val="28"/>
          <w:szCs w:val="28"/>
          <w:lang w:eastAsia="en-US"/>
        </w:rPr>
        <w:t>собен выполнять сложные инструк</w:t>
      </w:r>
      <w:r w:rsidR="00DF33F1" w:rsidRPr="00A407CA">
        <w:rPr>
          <w:rFonts w:eastAsia="Calibri"/>
          <w:color w:val="000000"/>
          <w:sz w:val="28"/>
          <w:szCs w:val="28"/>
          <w:lang w:eastAsia="en-US"/>
        </w:rPr>
        <w:t xml:space="preserve">ции, осознанно переходя от одного вида деятельности к другой, удерживая при этом инструкцию и цель деятельности. Следовательно, у ребенка возникает очень важное образование как произвольное внимание. Объем внимания в 5 лет составляет в среднем 5-6 объектов, к 6-ти годам 6-7.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Память.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К 5-6 годам начинается формирование произвольной памяти. То есть ре-бенок способен самостоятельно (а не механически) при помощи образно-зрительной памяти (не глядя на предмет) запомнить 5-6 объектов, на слух так-же 5-6- объектов.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Мышление.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В этот период развития ребенка совершенствуется образное мышле-ние. Дети могут решать задачи не только в наглядном плане, но и в уме. Разви-вается способность схематизации и представления о цикличности изменений.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Важным в развитии мышления 5-6 летнего ребенка становится способ-ность к обобщению, которое является основой развития словесно-логического мышления, то есть способности рассуждать, анализировать и делать выводы на основе заданных параметров. То есть, например, при формировании групп предметов, ребенок способен учесть уже два признака.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Дети этого возраста способны дать адекватное причинное объяснение че-му-либо при условии, что это происходило в их жизненном опыте, то есть ре-бенок слышал или видел описываемое.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Понятие времени ещё не совершенно, поэтому у ребенка наблюдается не точная ориентация во временах года, днях недели, при этом лучше запомина-ются названия тех дней недели и месяцев года, с которыми связаны эмоцио-нально окрашенные события.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Воображение.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Это период расцвета детской фантазии, которая самым ярким образом проявляется в игре, где ребенок увлечен. Такое развитие воображения позволя-ет детям сочинять достаточно развернутые и последовательные истории. Но та-кие способности ребенок приобретает только при условии постоянной активи-зации этих процессов: разговоры на заданную тему, сочинение собственных сказок.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Речь. 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>Речь продолжает активно развиваться и совершенствоваться. Особенно это касается звуков. Дети уже способны правильно произносить шипящие, сви-стящие и сонорные звуки. Развивается и фонематический слух (это способность правильно слышать и узнавать звуки), увеличивается интонационная вырази-тельность речи, например, при чтении стихов, в играх, в повседневной жизни. Совершенствуется грамматический строй речи, то есть дети уже используют практически все части речи и активно занимаются словотворчеством. Лексиче-ский состав речи становится более широким, активно используются синонимы и антонимы. Речь становится связной. Дети способны пересказывать по кар-тинке, описывая не только центральные события, но и второстепенные детали.</w:t>
      </w:r>
    </w:p>
    <w:p w:rsidR="00DF33F1" w:rsidRPr="00A407CA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Default="00DF33F1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407CA" w:rsidRPr="00A407CA" w:rsidRDefault="00A407CA" w:rsidP="00A407CA">
      <w:pPr>
        <w:pageBreakBefore/>
        <w:autoSpaceDE w:val="0"/>
        <w:autoSpaceDN w:val="0"/>
        <w:adjustRightInd w:val="0"/>
        <w:rPr>
          <w:rFonts w:eastAsia="Calibri"/>
          <w:color w:val="000000"/>
          <w:sz w:val="48"/>
          <w:szCs w:val="48"/>
          <w:lang w:eastAsia="en-US"/>
        </w:rPr>
      </w:pPr>
      <w:r w:rsidRPr="00A407CA">
        <w:rPr>
          <w:rFonts w:eastAsia="Calibri"/>
          <w:b/>
          <w:bCs/>
          <w:color w:val="000000"/>
          <w:sz w:val="48"/>
          <w:szCs w:val="48"/>
          <w:lang w:eastAsia="en-US"/>
        </w:rPr>
        <w:lastRenderedPageBreak/>
        <w:t xml:space="preserve">Содержание работы с детьми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48"/>
          <w:szCs w:val="48"/>
          <w:lang w:eastAsia="en-US"/>
        </w:rPr>
      </w:pPr>
      <w:r w:rsidRPr="00A407CA">
        <w:rPr>
          <w:rFonts w:eastAsia="Calibri"/>
          <w:b/>
          <w:bCs/>
          <w:color w:val="000000"/>
          <w:sz w:val="48"/>
          <w:szCs w:val="48"/>
          <w:lang w:eastAsia="en-US"/>
        </w:rPr>
        <w:t xml:space="preserve">(по образовательным областям)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Основная образовательная программа МБДОУ № 179 обеспечивает развитие детей дошкольного возраста в различных видах деятельности с учетом их воз-растных и индивидуальных особенностей по основным образовательным обла-стям: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социально-коммуникативное развитие,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познавательное развитие,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речевое развитие,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художественно-эстетическое развитие,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физическое развитие.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В каждой образовательной области прописаны: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основные задачи психолого-педагогической работы;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формы организации образовательной деятельности: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режимных моментах 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совместной деятельности педагога и детей,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самостоятельной деятельности детей, </w:t>
      </w:r>
    </w:p>
    <w:p w:rsid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во взаимодействии с семьями. 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Программа обеспечивает развитие детей дошкольного возраста в различных видах деятельности с учетом их возрастных и индивидуальных особенностей по основным образовательным областям.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В каждой образовательной области прописаны: основные задачи психолого-педагогической работы и формы организации образовательной деятельности: в режимных моментах, в совместной деятельности педагога и детей, в самостоятельной деятельности детей, во взаимодействии с семьями.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Основное содержание образовательных областей: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Социально-коммуникативное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нравственное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патриотическое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правовое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гендерное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коммуникативное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трудовое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основ безопасности жизнедеятельности.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Познавательное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социальным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природным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предметным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элементарных математических представлений,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lastRenderedPageBreak/>
        <w:t>— экспериментирование и исследовательская деятельность,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сенсорное развитие.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Речевое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звуковой культуры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словаря,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грамматического строя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связной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речевого творчества,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художественной литературой.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Художественно-эстетическое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восприятия произведений искусства и литературы,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музыкальное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рисование,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лепка,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конструирование,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аппликация.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Физическое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охрана и укрепление здоровья,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физических качеств,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представлений о здоровом образе жизни.</w:t>
      </w:r>
    </w:p>
    <w:p w:rsidR="00DF33F1" w:rsidRPr="00A407CA" w:rsidRDefault="00DF33F1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7A273B" w:rsidRDefault="007A273B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DF33F1" w:rsidRPr="007A273B" w:rsidRDefault="00DF33F1" w:rsidP="00376727">
      <w:pPr>
        <w:rPr>
          <w:color w:val="000000"/>
          <w:sz w:val="28"/>
          <w:szCs w:val="28"/>
        </w:rPr>
      </w:pPr>
    </w:p>
    <w:p w:rsidR="007A273B" w:rsidRPr="007A273B" w:rsidRDefault="007A273B" w:rsidP="00376727">
      <w:pPr>
        <w:rPr>
          <w:color w:val="000000"/>
          <w:sz w:val="28"/>
          <w:szCs w:val="28"/>
        </w:rPr>
      </w:pPr>
    </w:p>
    <w:p w:rsidR="007A273B" w:rsidRPr="00DF33F1" w:rsidRDefault="00A60570" w:rsidP="00DF33F1">
      <w:pPr>
        <w:jc w:val="center"/>
        <w:rPr>
          <w:b/>
          <w:color w:val="000000"/>
        </w:rPr>
      </w:pPr>
      <w:r w:rsidRPr="00AC388C">
        <w:rPr>
          <w:b/>
          <w:color w:val="000000"/>
        </w:rPr>
        <w:lastRenderedPageBreak/>
        <w:t>ВИДЫ ДЕТСКОЙ ДЕЯТЕЛЬНОСТИ</w:t>
      </w: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3"/>
        <w:gridCol w:w="4678"/>
        <w:gridCol w:w="3544"/>
      </w:tblGrid>
      <w:tr w:rsidR="00A60570" w:rsidRPr="00AC388C" w:rsidTr="00AC388C">
        <w:tc>
          <w:tcPr>
            <w:tcW w:w="2383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Образовательная область развития</w:t>
            </w:r>
          </w:p>
        </w:tc>
        <w:tc>
          <w:tcPr>
            <w:tcW w:w="4678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Детская деятельность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Формы организации детской деятельности</w:t>
            </w:r>
          </w:p>
        </w:tc>
      </w:tr>
      <w:tr w:rsidR="00A60570" w:rsidRPr="00AC388C" w:rsidTr="00AC388C">
        <w:tc>
          <w:tcPr>
            <w:tcW w:w="2383" w:type="dxa"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Двигательная </w:t>
            </w:r>
            <w:r w:rsidRPr="00AC388C">
              <w:rPr>
                <w:color w:val="000000"/>
              </w:rPr>
              <w:t>(овладение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основными видами движения)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дидактические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с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правилами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Игровые упражнения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Соревнования</w:t>
            </w:r>
          </w:p>
        </w:tc>
      </w:tr>
      <w:tr w:rsidR="00A60570" w:rsidRPr="00AC388C" w:rsidTr="00AC388C">
        <w:trPr>
          <w:trHeight w:val="892"/>
        </w:trPr>
        <w:tc>
          <w:tcPr>
            <w:tcW w:w="2383" w:type="dxa"/>
            <w:vMerge w:val="restart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Социально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коммуникативное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AC388C">
            <w:pPr>
              <w:shd w:val="clear" w:color="auto" w:fill="FFFFFF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Игровая</w:t>
            </w:r>
            <w:r w:rsidRPr="00AC388C">
              <w:rPr>
                <w:color w:val="000000"/>
              </w:rPr>
              <w:t xml:space="preserve"> (сюжетно –ролевая игра как ведущая</w:t>
            </w:r>
            <w:r w:rsidR="00AC388C">
              <w:rPr>
                <w:color w:val="000000"/>
              </w:rPr>
              <w:t xml:space="preserve"> игра, игры с правилами и др</w:t>
            </w:r>
            <w:r w:rsidRPr="00AC388C">
              <w:rPr>
                <w:color w:val="00000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AC388C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взаимодействие со взрослыми и сверстниками)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разговор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отгадывание загадок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Самообслуживание и элементарный бытовой труд</w:t>
            </w:r>
            <w:r w:rsidRPr="00AC388C">
              <w:rPr>
                <w:color w:val="000000"/>
              </w:rPr>
              <w:t xml:space="preserve"> (в помещении и на улице)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Совместные действия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Дежурство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Поручение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Задание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 w:val="restart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Художественно -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эстетическое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Изобразительная </w:t>
            </w:r>
            <w:r w:rsidRPr="00AC388C">
              <w:rPr>
                <w:color w:val="000000"/>
              </w:rPr>
              <w:t>(рисование, лепка, аппликация)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Изготовление продуктов детского 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Музыкальная </w:t>
            </w:r>
            <w:r w:rsidRPr="00AC388C">
              <w:rPr>
                <w:color w:val="000000"/>
              </w:rPr>
              <w:t>(восприятие и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понимание смысла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музыкальных произведений,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пение, музыкально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ритмические движения, игры на  детских музыкальных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Слушание</w:t>
            </w:r>
            <w:r w:rsidR="00860F54" w:rsidRPr="00AC388C">
              <w:rPr>
                <w:color w:val="000000"/>
                <w:sz w:val="20"/>
                <w:szCs w:val="20"/>
              </w:rPr>
              <w:t xml:space="preserve">. </w:t>
            </w:r>
            <w:r w:rsidRPr="00AC388C">
              <w:rPr>
                <w:color w:val="000000"/>
                <w:sz w:val="20"/>
                <w:szCs w:val="20"/>
              </w:rPr>
              <w:t>Исполнение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ИмпровизацияЭкспериментирование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(с</w:t>
            </w:r>
          </w:p>
          <w:p w:rsidR="00A60570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</w:t>
            </w:r>
            <w:r w:rsidR="00A60570" w:rsidRPr="00AC388C">
              <w:rPr>
                <w:color w:val="000000"/>
                <w:sz w:val="20"/>
                <w:szCs w:val="20"/>
              </w:rPr>
              <w:t>узыкальнымсопровождением)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Музыкально – дидактическая игра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Восприятие художественной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литературы и фольклора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Чтение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Обсуждение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Разучивание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Конструирование из разного материала</w:t>
            </w:r>
            <w:r w:rsidRPr="00AC388C">
              <w:rPr>
                <w:color w:val="000000"/>
              </w:rPr>
              <w:t xml:space="preserve"> (строительного материала, конструкторов, модулей, бумаги, природного материала и др.)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Мастерская по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изготовлению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продуктов детского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Познавательное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860F54" w:rsidRPr="00AC388C" w:rsidRDefault="00860F54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Познавательно –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исследовательская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(исследование объектов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окружающего мира и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экспериментирование с ними)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Наблюдение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Экскурсия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Решение проблемных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ситуаций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Экспериментирование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Коллекционирование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Моделирование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проекта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  <w:shd w:val="clear" w:color="auto" w:fill="FFFFFF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взаимодействие со взрослыми и сверстниками)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 разговор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 отгадывание загадок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</w:tbl>
    <w:p w:rsidR="00DF33F1" w:rsidRDefault="00DF33F1" w:rsidP="00AC388C">
      <w:pPr>
        <w:rPr>
          <w:b/>
          <w:color w:val="000000"/>
          <w:sz w:val="28"/>
          <w:szCs w:val="28"/>
        </w:rPr>
      </w:pPr>
    </w:p>
    <w:p w:rsidR="007A273B" w:rsidRPr="001318EA" w:rsidRDefault="001318EA" w:rsidP="00AC388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Режим дня и р</w:t>
      </w:r>
      <w:r w:rsidRPr="001318EA">
        <w:rPr>
          <w:b/>
          <w:color w:val="000000"/>
          <w:sz w:val="28"/>
          <w:szCs w:val="28"/>
        </w:rPr>
        <w:t xml:space="preserve">асписание непосредственно-образовательной деятельности </w:t>
      </w:r>
    </w:p>
    <w:p w:rsidR="00860F54" w:rsidRDefault="00860F54" w:rsidP="00860F54">
      <w:pPr>
        <w:shd w:val="clear" w:color="auto" w:fill="FFFFFF"/>
        <w:jc w:val="center"/>
        <w:rPr>
          <w:i/>
          <w:color w:val="000000"/>
          <w:sz w:val="30"/>
          <w:szCs w:val="30"/>
        </w:rPr>
      </w:pPr>
    </w:p>
    <w:tbl>
      <w:tblPr>
        <w:tblW w:w="113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10"/>
        <w:gridCol w:w="8130"/>
        <w:gridCol w:w="2145"/>
      </w:tblGrid>
      <w:tr w:rsidR="001318EA" w:rsidTr="001318EA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pPr>
              <w:jc w:val="center"/>
              <w:rPr>
                <w:b/>
              </w:rPr>
            </w:pPr>
            <w:r>
              <w:rPr>
                <w:b/>
              </w:rPr>
              <w:t>Режимный момент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pPr>
              <w:jc w:val="center"/>
            </w:pPr>
            <w:r>
              <w:t>Время</w:t>
            </w:r>
          </w:p>
        </w:tc>
      </w:tr>
      <w:tr w:rsidR="001318EA" w:rsidTr="001318EA">
        <w:trPr>
          <w:trHeight w:val="2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18EA" w:rsidRDefault="001318EA" w:rsidP="000934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Встреча детей осмотр, настольно-печатные и д/игры, чтение, беседы, пальчиковая гимнастика, гигиенические процедуры. Подготовка к завтраку.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7.30-8.40</w:t>
            </w:r>
          </w:p>
        </w:tc>
      </w:tr>
      <w:tr w:rsidR="001318EA" w:rsidTr="001318EA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Утренняя гимнастика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8.3</w:t>
            </w:r>
            <w:r>
              <w:rPr>
                <w:b/>
              </w:rPr>
              <w:t>0 – 8.40</w:t>
            </w:r>
          </w:p>
        </w:tc>
      </w:tr>
      <w:tr w:rsidR="001318EA" w:rsidTr="001318EA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 xml:space="preserve">Подготовка к завтраку Завтрак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8.40 – 9.00</w:t>
            </w:r>
          </w:p>
        </w:tc>
      </w:tr>
      <w:tr w:rsidR="001318EA" w:rsidTr="001318EA">
        <w:trPr>
          <w:cantSplit/>
          <w:trHeight w:val="4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18EA" w:rsidRDefault="001318EA" w:rsidP="000934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1-я половина дня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jc w:val="center"/>
              <w:rPr>
                <w:b/>
                <w:i/>
              </w:rPr>
            </w:pPr>
            <w:r w:rsidRPr="009A11EA">
              <w:rPr>
                <w:b/>
                <w:i/>
              </w:rPr>
              <w:t xml:space="preserve">Организованная образовательная деятельность  </w:t>
            </w:r>
          </w:p>
          <w:p w:rsidR="001318EA" w:rsidRDefault="001318EA" w:rsidP="000934C4">
            <w:pPr>
              <w:jc w:val="center"/>
            </w:pPr>
            <w:r w:rsidRPr="009A11EA">
              <w:rPr>
                <w:b/>
                <w:i/>
              </w:rPr>
              <w:t>развивающие образовательные ситуации на игровой основе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  <w:sz w:val="20"/>
                <w:szCs w:val="20"/>
              </w:rPr>
            </w:pPr>
            <w:r w:rsidRPr="003652EE">
              <w:rPr>
                <w:b/>
                <w:sz w:val="20"/>
                <w:szCs w:val="20"/>
              </w:rPr>
              <w:t>Длительность</w:t>
            </w:r>
          </w:p>
          <w:p w:rsidR="001318EA" w:rsidRPr="003652EE" w:rsidRDefault="001318EA" w:rsidP="001318EA">
            <w:pPr>
              <w:jc w:val="center"/>
              <w:rPr>
                <w:b/>
                <w:sz w:val="20"/>
                <w:szCs w:val="20"/>
              </w:rPr>
            </w:pPr>
            <w:r w:rsidRPr="003652EE">
              <w:rPr>
                <w:b/>
                <w:sz w:val="20"/>
                <w:szCs w:val="20"/>
              </w:rPr>
              <w:t>1ч 30 мин</w:t>
            </w:r>
          </w:p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  <w:sz w:val="20"/>
                <w:szCs w:val="20"/>
              </w:rPr>
              <w:t>Перерывы по 10мин</w:t>
            </w:r>
          </w:p>
        </w:tc>
      </w:tr>
      <w:tr w:rsidR="001318EA" w:rsidTr="001318EA">
        <w:trPr>
          <w:cantSplit/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П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1.Познавательное развитие</w:t>
            </w:r>
          </w:p>
          <w:p w:rsidR="001318EA" w:rsidRPr="009A11EA" w:rsidRDefault="001318EA" w:rsidP="000934C4">
            <w:pPr>
              <w:rPr>
                <w:i/>
                <w:sz w:val="22"/>
                <w:szCs w:val="22"/>
              </w:rPr>
            </w:pPr>
            <w:r w:rsidRPr="009A11EA">
              <w:rPr>
                <w:i/>
                <w:sz w:val="22"/>
                <w:szCs w:val="22"/>
              </w:rPr>
              <w:t>Ознакомление с предметным окружением; Ознакомление с миром природы</w:t>
            </w:r>
          </w:p>
          <w:p w:rsidR="001318EA" w:rsidRPr="009A11EA" w:rsidRDefault="001318EA" w:rsidP="000934C4">
            <w:pPr>
              <w:rPr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2. Художественно-эстетическое развитие</w:t>
            </w:r>
            <w:r>
              <w:rPr>
                <w:i/>
                <w:sz w:val="22"/>
                <w:szCs w:val="22"/>
              </w:rPr>
              <w:t xml:space="preserve">. </w:t>
            </w:r>
            <w:r w:rsidRPr="009A11EA">
              <w:rPr>
                <w:i/>
                <w:sz w:val="22"/>
                <w:szCs w:val="22"/>
              </w:rPr>
              <w:t>Рисование / Конструктивно – модельная деятельность (1з 4я неделя месяца)</w:t>
            </w:r>
          </w:p>
          <w:p w:rsidR="001318EA" w:rsidRPr="009A11EA" w:rsidRDefault="001318EA" w:rsidP="001318EA">
            <w:pPr>
              <w:tabs>
                <w:tab w:val="left" w:pos="5710"/>
              </w:tabs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 xml:space="preserve">3. </w:t>
            </w:r>
            <w:r>
              <w:rPr>
                <w:b/>
                <w:i/>
                <w:sz w:val="22"/>
                <w:szCs w:val="22"/>
              </w:rPr>
              <w:t>Физкультура</w:t>
            </w:r>
            <w:r>
              <w:rPr>
                <w:b/>
                <w:i/>
                <w:sz w:val="22"/>
                <w:szCs w:val="22"/>
              </w:rPr>
              <w:tab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9.10 - 9.40</w:t>
            </w:r>
          </w:p>
          <w:p w:rsidR="001318EA" w:rsidRDefault="001318EA" w:rsidP="000934C4">
            <w:pPr>
              <w:jc w:val="center"/>
              <w:rPr>
                <w:b/>
                <w:sz w:val="22"/>
                <w:szCs w:val="22"/>
              </w:rPr>
            </w:pP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9.50 - 10.20</w:t>
            </w:r>
          </w:p>
          <w:p w:rsidR="001318EA" w:rsidRDefault="001318EA" w:rsidP="000934C4">
            <w:pPr>
              <w:jc w:val="center"/>
              <w:rPr>
                <w:b/>
                <w:sz w:val="22"/>
                <w:szCs w:val="22"/>
              </w:rPr>
            </w:pPr>
          </w:p>
          <w:p w:rsidR="001318EA" w:rsidRPr="003652EE" w:rsidRDefault="001318EA" w:rsidP="000934C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16.05 -16.35</w:t>
            </w:r>
          </w:p>
        </w:tc>
      </w:tr>
      <w:tr w:rsidR="001318EA" w:rsidTr="001318EA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В</w:t>
            </w:r>
          </w:p>
          <w:p w:rsidR="001318EA" w:rsidRPr="009A11EA" w:rsidRDefault="001318EA" w:rsidP="000934C4">
            <w:pPr>
              <w:rPr>
                <w:b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1.Познавательноеразвитие.</w:t>
            </w:r>
            <w:r w:rsidRPr="009A11EA">
              <w:rPr>
                <w:i/>
                <w:sz w:val="22"/>
                <w:szCs w:val="22"/>
              </w:rPr>
              <w:t>ФЭМП</w:t>
            </w:r>
          </w:p>
          <w:p w:rsidR="001318EA" w:rsidRPr="009A11EA" w:rsidRDefault="001318EA" w:rsidP="000934C4">
            <w:pPr>
              <w:rPr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2. Художественно-эстетическое развитие</w:t>
            </w:r>
            <w:r>
              <w:rPr>
                <w:i/>
                <w:sz w:val="22"/>
                <w:szCs w:val="22"/>
              </w:rPr>
              <w:t xml:space="preserve">. </w:t>
            </w:r>
            <w:r w:rsidRPr="009A11EA">
              <w:rPr>
                <w:i/>
                <w:sz w:val="22"/>
                <w:szCs w:val="22"/>
              </w:rPr>
              <w:t>Лепка/Аппликация (чередуются)</w:t>
            </w:r>
          </w:p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 xml:space="preserve">3. </w:t>
            </w:r>
            <w:r>
              <w:rPr>
                <w:b/>
                <w:i/>
                <w:sz w:val="22"/>
                <w:szCs w:val="22"/>
              </w:rPr>
              <w:t>Музыка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9.10 - 9.40</w:t>
            </w: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9.50 – 10.20</w:t>
            </w:r>
          </w:p>
          <w:p w:rsidR="001318EA" w:rsidRPr="003652EE" w:rsidRDefault="001318EA" w:rsidP="000934C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16.05 - 16.35</w:t>
            </w:r>
          </w:p>
        </w:tc>
      </w:tr>
      <w:tr w:rsidR="001318EA" w:rsidTr="001318EA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С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1. Речевое развитие</w:t>
            </w:r>
            <w:r w:rsidRPr="009A11EA">
              <w:rPr>
                <w:i/>
                <w:sz w:val="22"/>
                <w:szCs w:val="22"/>
              </w:rPr>
              <w:t>(развитие речи)</w:t>
            </w:r>
            <w:r>
              <w:rPr>
                <w:i/>
                <w:sz w:val="22"/>
                <w:szCs w:val="22"/>
              </w:rPr>
              <w:t>.</w:t>
            </w:r>
          </w:p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i/>
                <w:sz w:val="22"/>
                <w:szCs w:val="22"/>
              </w:rPr>
              <w:t xml:space="preserve">2. </w:t>
            </w:r>
            <w:r w:rsidRPr="009A11EA">
              <w:rPr>
                <w:b/>
                <w:i/>
                <w:sz w:val="22"/>
                <w:szCs w:val="22"/>
              </w:rPr>
              <w:t>Речевое развитие</w:t>
            </w:r>
            <w:r>
              <w:rPr>
                <w:b/>
                <w:i/>
                <w:sz w:val="22"/>
                <w:szCs w:val="22"/>
              </w:rPr>
              <w:t xml:space="preserve">. </w:t>
            </w:r>
            <w:r w:rsidRPr="009A11EA">
              <w:rPr>
                <w:i/>
                <w:sz w:val="22"/>
                <w:szCs w:val="22"/>
              </w:rPr>
              <w:t>Приобщение к художественной литературе / Подготовка к обучению грамоте (чередуются)</w:t>
            </w:r>
          </w:p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3.</w:t>
            </w:r>
            <w:r>
              <w:rPr>
                <w:b/>
                <w:i/>
                <w:sz w:val="22"/>
                <w:szCs w:val="22"/>
              </w:rPr>
              <w:t>Физкультура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9.10 – 9.40</w:t>
            </w: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9.50 – 10.20</w:t>
            </w:r>
          </w:p>
          <w:p w:rsidR="001318EA" w:rsidRDefault="001318EA" w:rsidP="000934C4">
            <w:pPr>
              <w:jc w:val="center"/>
              <w:rPr>
                <w:b/>
                <w:sz w:val="22"/>
                <w:szCs w:val="22"/>
              </w:rPr>
            </w:pP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16.05 - 16.35</w:t>
            </w:r>
          </w:p>
        </w:tc>
      </w:tr>
      <w:tr w:rsidR="001318EA" w:rsidTr="001318EA">
        <w:trPr>
          <w:cantSplit/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Ч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1.Познавательное развитие</w:t>
            </w:r>
            <w:r w:rsidRPr="009A11EA">
              <w:rPr>
                <w:i/>
                <w:sz w:val="22"/>
                <w:szCs w:val="22"/>
              </w:rPr>
              <w:t>. ФЭМП</w:t>
            </w:r>
          </w:p>
          <w:p w:rsidR="001318EA" w:rsidRPr="009A11EA" w:rsidRDefault="001318EA" w:rsidP="000934C4">
            <w:pPr>
              <w:rPr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 xml:space="preserve">2.Художественно-эстетическое развитие </w:t>
            </w:r>
            <w:r w:rsidRPr="009A11EA">
              <w:rPr>
                <w:i/>
                <w:sz w:val="22"/>
                <w:szCs w:val="22"/>
              </w:rPr>
              <w:t>Рисование</w:t>
            </w:r>
          </w:p>
          <w:p w:rsidR="001318EA" w:rsidRPr="009A11EA" w:rsidRDefault="001318EA" w:rsidP="000934C4">
            <w:pPr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 xml:space="preserve">3. </w:t>
            </w:r>
            <w:r>
              <w:rPr>
                <w:b/>
                <w:i/>
                <w:sz w:val="22"/>
                <w:szCs w:val="22"/>
              </w:rPr>
              <w:t>Музыка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9.10 – 9.40</w:t>
            </w: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9.50 – 10.20</w:t>
            </w:r>
          </w:p>
          <w:p w:rsidR="001318EA" w:rsidRPr="003652EE" w:rsidRDefault="001318EA" w:rsidP="000934C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16.05 - 16.35</w:t>
            </w:r>
          </w:p>
        </w:tc>
      </w:tr>
      <w:tr w:rsidR="001318EA" w:rsidTr="001318EA">
        <w:trPr>
          <w:cantSplit/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П</w:t>
            </w:r>
          </w:p>
          <w:p w:rsidR="001318EA" w:rsidRPr="009A11EA" w:rsidRDefault="001318EA" w:rsidP="000934C4">
            <w:pPr>
              <w:rPr>
                <w:b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1318EA">
            <w:pPr>
              <w:numPr>
                <w:ilvl w:val="0"/>
                <w:numId w:val="8"/>
              </w:numPr>
              <w:tabs>
                <w:tab w:val="left" w:pos="244"/>
              </w:tabs>
              <w:ind w:left="102" w:hanging="102"/>
              <w:rPr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Познавательное развитие</w:t>
            </w:r>
            <w:r>
              <w:rPr>
                <w:b/>
                <w:i/>
                <w:sz w:val="22"/>
                <w:szCs w:val="22"/>
              </w:rPr>
              <w:t xml:space="preserve">. </w:t>
            </w:r>
            <w:r w:rsidRPr="009A11EA">
              <w:rPr>
                <w:i/>
                <w:sz w:val="22"/>
                <w:szCs w:val="22"/>
              </w:rPr>
              <w:t>Развитие познавательно-исследовательской деятельности/ Ознакомление с социальным миром</w:t>
            </w:r>
            <w:r>
              <w:rPr>
                <w:b/>
                <w:i/>
                <w:sz w:val="22"/>
                <w:szCs w:val="22"/>
              </w:rPr>
              <w:t xml:space="preserve">. </w:t>
            </w:r>
            <w:r w:rsidRPr="009A11EA">
              <w:rPr>
                <w:b/>
                <w:i/>
                <w:sz w:val="22"/>
                <w:szCs w:val="22"/>
              </w:rPr>
              <w:t xml:space="preserve">ОБЖ </w:t>
            </w:r>
            <w:r w:rsidRPr="009A11EA">
              <w:rPr>
                <w:i/>
                <w:sz w:val="22"/>
                <w:szCs w:val="22"/>
              </w:rPr>
              <w:t>(4я неделя месяца)</w:t>
            </w:r>
          </w:p>
          <w:p w:rsidR="001318EA" w:rsidRPr="009A11EA" w:rsidRDefault="001318EA" w:rsidP="001318EA">
            <w:pPr>
              <w:numPr>
                <w:ilvl w:val="0"/>
                <w:numId w:val="8"/>
              </w:numPr>
              <w:tabs>
                <w:tab w:val="left" w:pos="244"/>
              </w:tabs>
              <w:ind w:left="102" w:hanging="102"/>
              <w:rPr>
                <w:b/>
                <w:i/>
                <w:sz w:val="22"/>
                <w:szCs w:val="22"/>
              </w:rPr>
            </w:pPr>
            <w:r w:rsidRPr="009A11EA">
              <w:rPr>
                <w:b/>
                <w:i/>
                <w:sz w:val="22"/>
                <w:szCs w:val="22"/>
              </w:rPr>
              <w:t>Физкультура на улице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 w:rsidRPr="009A11EA">
              <w:rPr>
                <w:b/>
                <w:sz w:val="22"/>
                <w:szCs w:val="22"/>
              </w:rPr>
              <w:t>9.10 – 9.40</w:t>
            </w:r>
          </w:p>
          <w:p w:rsidR="001318EA" w:rsidRDefault="001318EA" w:rsidP="000934C4">
            <w:pPr>
              <w:jc w:val="center"/>
              <w:rPr>
                <w:b/>
                <w:sz w:val="22"/>
                <w:szCs w:val="22"/>
              </w:rPr>
            </w:pPr>
          </w:p>
          <w:p w:rsidR="001318EA" w:rsidRPr="009A11EA" w:rsidRDefault="001318EA" w:rsidP="000934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17.00 - 17.30</w:t>
            </w:r>
          </w:p>
        </w:tc>
      </w:tr>
      <w:tr w:rsidR="001318EA" w:rsidTr="001318EA">
        <w:trPr>
          <w:cantSplit/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9A11EA" w:rsidRDefault="001318EA" w:rsidP="000934C4">
            <w:pPr>
              <w:rPr>
                <w:b/>
              </w:rPr>
            </w:pPr>
            <w:r w:rsidRPr="009A11EA">
              <w:rPr>
                <w:b/>
              </w:rPr>
              <w:t>Второй завтрак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Pr="003652EE" w:rsidRDefault="001318EA" w:rsidP="000934C4">
            <w:pPr>
              <w:jc w:val="center"/>
              <w:rPr>
                <w:b/>
              </w:rPr>
            </w:pPr>
            <w:r w:rsidRPr="003652EE">
              <w:rPr>
                <w:b/>
              </w:rPr>
              <w:t>10.2</w:t>
            </w:r>
            <w:r>
              <w:rPr>
                <w:b/>
              </w:rPr>
              <w:t>0 – 10.30</w:t>
            </w:r>
          </w:p>
        </w:tc>
      </w:tr>
      <w:tr w:rsidR="001318EA" w:rsidTr="001318EA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pPr>
              <w:shd w:val="clear" w:color="auto" w:fill="FFFFFF"/>
            </w:pPr>
            <w:r>
              <w:t xml:space="preserve">Подготовка к прогулке. Прогулка: </w:t>
            </w:r>
          </w:p>
          <w:p w:rsidR="001318EA" w:rsidRDefault="001318EA" w:rsidP="000934C4">
            <w:pPr>
              <w:shd w:val="clear" w:color="auto" w:fill="FFFFFF"/>
              <w:rPr>
                <w:bCs/>
                <w:lang w:eastAsia="uk-UA"/>
              </w:rPr>
            </w:pPr>
            <w:r>
              <w:t>-</w:t>
            </w:r>
            <w:r>
              <w:rPr>
                <w:bCs/>
                <w:lang w:eastAsia="uk-UA"/>
              </w:rPr>
              <w:t>Наблюдения (познавательно-исследовательская деятельность, экспериментирование, речевое развитие). Трудовая деятельность</w:t>
            </w:r>
            <w:r>
              <w:t>.</w:t>
            </w:r>
          </w:p>
          <w:p w:rsidR="001318EA" w:rsidRDefault="001318EA" w:rsidP="000934C4">
            <w:pPr>
              <w:shd w:val="clear" w:color="auto" w:fill="FFFFFF"/>
            </w:pPr>
            <w:r>
              <w:rPr>
                <w:bCs/>
                <w:lang w:eastAsia="uk-UA"/>
              </w:rPr>
              <w:t>- Физические и игровые упражнения, подвижные игры (по плану инструктора по физкультуре)</w:t>
            </w:r>
            <w:r>
              <w:t xml:space="preserve">. </w:t>
            </w:r>
          </w:p>
          <w:p w:rsidR="001318EA" w:rsidRDefault="001318EA" w:rsidP="000934C4">
            <w:pPr>
              <w:shd w:val="clear" w:color="auto" w:fill="FFFFFF"/>
            </w:pPr>
            <w:r>
              <w:t xml:space="preserve">- </w:t>
            </w:r>
            <w:r>
              <w:rPr>
                <w:bCs/>
                <w:lang w:eastAsia="uk-UA"/>
              </w:rPr>
              <w:t>Индивидуальная работа по развитию движений, самостоят. двигат. деят-ть</w:t>
            </w:r>
          </w:p>
          <w:p w:rsidR="001318EA" w:rsidRDefault="001318EA" w:rsidP="000934C4">
            <w:r>
              <w:t xml:space="preserve">-  </w:t>
            </w:r>
            <w:r>
              <w:rPr>
                <w:bCs/>
                <w:lang w:eastAsia="uk-UA"/>
              </w:rPr>
              <w:t>Игры-эстафеты, подвижные сюжетные игры, сюжетно-ролевые игры.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>
              <w:rPr>
                <w:b/>
              </w:rPr>
              <w:t>11.00 – 12.40</w:t>
            </w:r>
          </w:p>
          <w:p w:rsidR="001318EA" w:rsidRPr="003652EE" w:rsidRDefault="001318EA" w:rsidP="001318EA">
            <w:pPr>
              <w:jc w:val="center"/>
              <w:rPr>
                <w:b/>
              </w:rPr>
            </w:pPr>
          </w:p>
        </w:tc>
      </w:tr>
      <w:tr w:rsidR="001318EA" w:rsidTr="001318EA">
        <w:trPr>
          <w:cantSplit/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Возвращение с прогулки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12.</w:t>
            </w:r>
            <w:r>
              <w:rPr>
                <w:b/>
              </w:rPr>
              <w:t>40 - 12.5</w:t>
            </w:r>
            <w:r w:rsidRPr="003652EE">
              <w:rPr>
                <w:b/>
              </w:rPr>
              <w:t>0</w:t>
            </w:r>
          </w:p>
        </w:tc>
      </w:tr>
      <w:tr w:rsidR="001318EA" w:rsidTr="001318EA">
        <w:trPr>
          <w:cantSplit/>
          <w:trHeight w:val="3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18EA" w:rsidRDefault="001318EA" w:rsidP="000934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Подготовка к обеду.  Обед.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>
              <w:rPr>
                <w:b/>
              </w:rPr>
              <w:t>12.50 - 13.15</w:t>
            </w:r>
          </w:p>
        </w:tc>
      </w:tr>
      <w:tr w:rsidR="001318EA" w:rsidTr="001318EA">
        <w:trPr>
          <w:cantSplit/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jc w:val="center"/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Подготовка ко сну. Чтение. Сон.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>
              <w:rPr>
                <w:b/>
              </w:rPr>
              <w:t>13.15</w:t>
            </w:r>
            <w:r w:rsidRPr="003652EE">
              <w:rPr>
                <w:b/>
              </w:rPr>
              <w:t xml:space="preserve"> – 15.00</w:t>
            </w:r>
          </w:p>
        </w:tc>
      </w:tr>
      <w:tr w:rsidR="001318EA" w:rsidTr="001318EA">
        <w:trPr>
          <w:cantSplit/>
          <w:trHeight w:val="3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18EA" w:rsidRDefault="001318EA" w:rsidP="000934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Вторая половина дня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Подъем, воздушные, водные процедуры, спокойные игры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15.00 – 15.30</w:t>
            </w:r>
          </w:p>
        </w:tc>
      </w:tr>
      <w:tr w:rsidR="001318EA" w:rsidTr="001318E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Подготовка к полднику. Полдник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15.30 - 15.50</w:t>
            </w:r>
          </w:p>
        </w:tc>
      </w:tr>
      <w:tr w:rsidR="001318EA" w:rsidTr="001318E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 xml:space="preserve">Игры. Организованная образовательная деятельность детей. Совместная игровая и художественная деятельность взрослых и детей.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15.50  - 16.</w:t>
            </w:r>
            <w:r>
              <w:rPr>
                <w:b/>
              </w:rPr>
              <w:t>3</w:t>
            </w:r>
            <w:r w:rsidRPr="003652EE">
              <w:rPr>
                <w:b/>
              </w:rPr>
              <w:t>0</w:t>
            </w:r>
          </w:p>
        </w:tc>
      </w:tr>
      <w:tr w:rsidR="001318EA" w:rsidTr="001318E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Подготовка к прогулке. Прогулка. Наблюдение.  Труд. Индивидуальная работа по физическому развитию. Подвижные игры, самостоятельные игры, совместная деятельность взрослого и детей. Безопасность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16.</w:t>
            </w:r>
            <w:r>
              <w:rPr>
                <w:b/>
              </w:rPr>
              <w:t>3</w:t>
            </w:r>
            <w:r w:rsidRPr="003652EE">
              <w:rPr>
                <w:b/>
              </w:rPr>
              <w:t>0 – 17.</w:t>
            </w:r>
            <w:r>
              <w:rPr>
                <w:b/>
              </w:rPr>
              <w:t>5</w:t>
            </w:r>
            <w:r w:rsidRPr="003652EE">
              <w:rPr>
                <w:b/>
              </w:rPr>
              <w:t>0</w:t>
            </w:r>
          </w:p>
          <w:p w:rsidR="001318EA" w:rsidRPr="003652EE" w:rsidRDefault="001318EA" w:rsidP="001318EA">
            <w:pPr>
              <w:jc w:val="center"/>
              <w:rPr>
                <w:b/>
              </w:rPr>
            </w:pPr>
          </w:p>
        </w:tc>
      </w:tr>
      <w:tr w:rsidR="001318EA" w:rsidTr="001318EA">
        <w:trPr>
          <w:cantSplit/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r>
              <w:t>Возвращение с прогулки. Игры</w:t>
            </w:r>
          </w:p>
          <w:p w:rsidR="001318EA" w:rsidRDefault="001318EA" w:rsidP="000934C4">
            <w:r>
              <w:t>Подготовка к ужину. Ужин.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17.</w:t>
            </w:r>
            <w:r>
              <w:rPr>
                <w:b/>
              </w:rPr>
              <w:t>5</w:t>
            </w:r>
            <w:r w:rsidRPr="003652EE">
              <w:rPr>
                <w:b/>
              </w:rPr>
              <w:t xml:space="preserve">0 – </w:t>
            </w:r>
            <w:r>
              <w:rPr>
                <w:b/>
              </w:rPr>
              <w:t>18.00</w:t>
            </w:r>
          </w:p>
          <w:p w:rsidR="001318EA" w:rsidRPr="003652EE" w:rsidRDefault="001318EA" w:rsidP="001318EA">
            <w:pPr>
              <w:jc w:val="center"/>
              <w:rPr>
                <w:b/>
              </w:rPr>
            </w:pPr>
            <w:r>
              <w:rPr>
                <w:b/>
              </w:rPr>
              <w:t>18.00</w:t>
            </w:r>
            <w:r w:rsidRPr="003652EE">
              <w:rPr>
                <w:b/>
              </w:rPr>
              <w:t xml:space="preserve"> - 18.20</w:t>
            </w:r>
          </w:p>
        </w:tc>
      </w:tr>
      <w:tr w:rsidR="001318EA" w:rsidTr="001318EA">
        <w:trPr>
          <w:cantSplit/>
          <w:trHeight w:val="7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Default="001318EA" w:rsidP="000934C4">
            <w:pPr>
              <w:rPr>
                <w:b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EA" w:rsidRDefault="001318EA" w:rsidP="000934C4">
            <w:pPr>
              <w:shd w:val="clear" w:color="auto" w:fill="FFFFFF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Игры, досуги, общение и деятельность по интересам, театрализация, кукольный театр, инсценировки с игрушками, совместная деятельность взрослых и детей, чтение художественной литературы.   Вечерняя прогулка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EA" w:rsidRPr="003652EE" w:rsidRDefault="001318EA" w:rsidP="001318EA">
            <w:pPr>
              <w:jc w:val="center"/>
              <w:rPr>
                <w:b/>
              </w:rPr>
            </w:pPr>
            <w:r w:rsidRPr="003652EE">
              <w:rPr>
                <w:b/>
              </w:rPr>
              <w:t>18.20 - 19.30</w:t>
            </w:r>
          </w:p>
        </w:tc>
      </w:tr>
    </w:tbl>
    <w:p w:rsidR="001318EA" w:rsidRPr="001318EA" w:rsidRDefault="001318EA" w:rsidP="001318EA">
      <w:pPr>
        <w:ind w:firstLine="567"/>
        <w:jc w:val="center"/>
        <w:rPr>
          <w:b/>
          <w:bCs/>
          <w:iCs/>
          <w:sz w:val="28"/>
          <w:szCs w:val="28"/>
        </w:rPr>
      </w:pPr>
      <w:r w:rsidRPr="001318EA">
        <w:rPr>
          <w:b/>
          <w:bCs/>
          <w:iCs/>
          <w:sz w:val="28"/>
          <w:szCs w:val="28"/>
        </w:rPr>
        <w:lastRenderedPageBreak/>
        <w:t xml:space="preserve">Предметно-пространственная среда группы </w:t>
      </w:r>
    </w:p>
    <w:p w:rsidR="001318EA" w:rsidRDefault="001318EA" w:rsidP="001318EA">
      <w:pPr>
        <w:ind w:firstLine="567"/>
        <w:jc w:val="center"/>
        <w:rPr>
          <w:bCs/>
          <w:iCs/>
          <w:sz w:val="28"/>
          <w:szCs w:val="28"/>
        </w:rPr>
      </w:pPr>
    </w:p>
    <w:p w:rsidR="00D44D7B" w:rsidRDefault="00D44D7B" w:rsidP="001318EA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В соответствии со Стандартом дошкольного образования, одним из аспектов образовательной среды для ребенка является предметно-пространственная среда.</w:t>
      </w:r>
    </w:p>
    <w:p w:rsidR="00D44D7B" w:rsidRDefault="000C3A16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Требования к развивающей </w:t>
      </w:r>
      <w:r w:rsidR="00D44D7B" w:rsidRPr="00D44D7B">
        <w:rPr>
          <w:bCs/>
          <w:iCs/>
          <w:sz w:val="28"/>
          <w:szCs w:val="28"/>
        </w:rPr>
        <w:t xml:space="preserve">предметно-пространственной среде включены в раздел Стандарта дошкольного образования посвященного требованием </w:t>
      </w:r>
      <w:r w:rsidR="00D44D7B">
        <w:rPr>
          <w:bCs/>
          <w:iCs/>
          <w:sz w:val="28"/>
          <w:szCs w:val="28"/>
        </w:rPr>
        <w:t>к условиям реализации Программы.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Стандарт дошкольног</w:t>
      </w:r>
      <w:r>
        <w:rPr>
          <w:bCs/>
          <w:iCs/>
          <w:sz w:val="28"/>
          <w:szCs w:val="28"/>
        </w:rPr>
        <w:t xml:space="preserve">о образования предусматривает </w:t>
      </w:r>
      <w:r w:rsidRPr="00D44D7B">
        <w:rPr>
          <w:bCs/>
          <w:iCs/>
          <w:sz w:val="28"/>
          <w:szCs w:val="28"/>
        </w:rPr>
        <w:t>то, что развивающая предметно-пространственная среда должна обеспечивать: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реализацию основной образовательной программы;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в случае организации инклюзивного образования – необходимые для него условия;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возрастных особенностей детей.</w:t>
      </w:r>
    </w:p>
    <w:p w:rsid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Pr="00D44D7B" w:rsidRDefault="00D44D7B" w:rsidP="00D44D7B">
      <w:pPr>
        <w:tabs>
          <w:tab w:val="left" w:pos="567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 образовательной среде можно выделить три компонента: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</w:t>
      </w:r>
      <w:r w:rsidRPr="00D44D7B">
        <w:rPr>
          <w:bCs/>
          <w:iCs/>
          <w:sz w:val="28"/>
          <w:szCs w:val="28"/>
        </w:rPr>
        <w:t>оциальный (социальное окружение);</w:t>
      </w: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редметно-пространственный или предметно-развивающий (предметно-пространственное окружение);</w:t>
      </w:r>
    </w:p>
    <w:p w:rsidR="00D44D7B" w:rsidRP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сихо-дидактический (используемые педагогом методы и приемы).</w:t>
      </w:r>
    </w:p>
    <w:p w:rsid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</w:t>
      </w:r>
      <w:r w:rsidRPr="00D44D7B">
        <w:rPr>
          <w:bCs/>
          <w:iCs/>
          <w:sz w:val="28"/>
          <w:szCs w:val="28"/>
        </w:rPr>
        <w:t>азвивающая предметно-пространственная среда группы – лишь часть образовательной среды дошкольного учреждения. Под развивающей предметно-пространственной средой следует понимать естественную комфортабельную обстановку, рационально организованную, насыщенную разнообразными предметами и игровыми материалами. В предметно-пространственной развивающей среде возможно одновременное включение в активную познавательно-творческую деятельность всех детей группы. 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</w:t>
      </w:r>
      <w:r w:rsidR="000C3A16">
        <w:rPr>
          <w:bCs/>
          <w:iCs/>
          <w:sz w:val="28"/>
          <w:szCs w:val="28"/>
        </w:rPr>
        <w:t xml:space="preserve">бности, стимулирует проявление </w:t>
      </w:r>
      <w:r w:rsidRPr="00D44D7B">
        <w:rPr>
          <w:bCs/>
          <w:iCs/>
          <w:sz w:val="28"/>
          <w:szCs w:val="28"/>
        </w:rPr>
        <w:t>им самостоятельности, инициативности, творчества.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Активность ребенка в условиях обогащенной развивающей среды стимулируется свободой выбора деятельности. Развивающая среда выступает в роли стимулятора, движущей силы в целостном процессе становления личности ребенка, она обогащает личностное развитие, способствует раннему проявлению разносторонних способностей.</w:t>
      </w:r>
    </w:p>
    <w:p w:rsidR="00D44D7B" w:rsidRP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Требования к организации предметно-пространственной среде группы включают соблюдение следующих принципов: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Насыщенность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(соответствие возрастным особенностям детей и содержанию Программы)</w:t>
      </w:r>
    </w:p>
    <w:p w:rsidR="00D44D7B" w:rsidRP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lastRenderedPageBreak/>
        <w:t>Образовательное пространство группы оснащено средствами обучения и воспитания, соответствующими материалами, в том числе расходным игровым, спортивным, оздоровительным оборудованием. Разнообразие материалов, оборудования, инвентаря обеспечивают игровую, по</w:t>
      </w:r>
      <w:r w:rsidR="000C3A16">
        <w:rPr>
          <w:bCs/>
          <w:iCs/>
          <w:sz w:val="28"/>
          <w:szCs w:val="28"/>
        </w:rPr>
        <w:t xml:space="preserve">знавательную исследовательскую </w:t>
      </w:r>
      <w:r w:rsidRPr="00D44D7B">
        <w:rPr>
          <w:bCs/>
          <w:iCs/>
          <w:sz w:val="28"/>
          <w:szCs w:val="28"/>
        </w:rPr>
        <w:t>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Трансформируемость</w:t>
      </w:r>
      <w:r>
        <w:rPr>
          <w:bCs/>
          <w:iCs/>
          <w:sz w:val="28"/>
          <w:szCs w:val="28"/>
        </w:rPr>
        <w:t xml:space="preserve"> пространства. </w:t>
      </w:r>
      <w:r w:rsidRPr="00D44D7B">
        <w:rPr>
          <w:bCs/>
          <w:iCs/>
          <w:sz w:val="28"/>
          <w:szCs w:val="28"/>
        </w:rPr>
        <w:t>Предметно-пространственная среда в группе предполагает возможность изменяться в зависимости от образовательной ситуации, в том числе от меняющихся интересов и возможностей детей.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Полифункциональность</w:t>
      </w:r>
      <w:r>
        <w:rPr>
          <w:bCs/>
          <w:iCs/>
          <w:sz w:val="28"/>
          <w:szCs w:val="28"/>
        </w:rPr>
        <w:t xml:space="preserve"> материалов. </w:t>
      </w:r>
      <w:r w:rsidRPr="00D44D7B">
        <w:rPr>
          <w:bCs/>
          <w:iCs/>
          <w:sz w:val="28"/>
          <w:szCs w:val="28"/>
        </w:rPr>
        <w:t>Дети в группе имеют возможность разнообразного использования различных составляющих предметной среды (детская мебель, мягкие модули, ширмочки. В группе имеются предметы, пригодные в различных видах детской активности в качестве предметов-заместителей.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Вариативность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 xml:space="preserve">В группе созданы различные пространства (для сюжетной игры, конструирования, уединения), а также достаточно </w:t>
      </w:r>
      <w:r>
        <w:rPr>
          <w:bCs/>
          <w:iCs/>
          <w:sz w:val="28"/>
          <w:szCs w:val="28"/>
        </w:rPr>
        <w:t>разнообразных материалов, игр, и</w:t>
      </w:r>
      <w:r w:rsidRPr="00D44D7B">
        <w:rPr>
          <w:bCs/>
          <w:iCs/>
          <w:sz w:val="28"/>
          <w:szCs w:val="28"/>
        </w:rPr>
        <w:t>грушек и оборудования, обеспечивающих свободный выбор детей. Материалы периодически сменяются: появляются новые предметы в игровых зонах, которые стимулируют детей к познавательной исследовательской деятельности.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9361E4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Доступность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 xml:space="preserve">В группе все дети имеют свободный доступ к игровым материалам, игровому оборудованию. </w:t>
      </w:r>
    </w:p>
    <w:p w:rsidR="009361E4" w:rsidRDefault="009361E4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Pr="00D44D7B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Безопасность</w:t>
      </w:r>
      <w:r w:rsidR="009361E4"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>Соответствие всех элементов предметно-пространственной среды требованиям по обеспечению надежности и безопасности их использования.</w:t>
      </w:r>
    </w:p>
    <w:p w:rsidR="00D44D7B" w:rsidRDefault="00D44D7B" w:rsidP="00D44D7B">
      <w:pPr>
        <w:jc w:val="both"/>
        <w:rPr>
          <w:bCs/>
          <w:iCs/>
        </w:rPr>
      </w:pPr>
    </w:p>
    <w:p w:rsidR="00D44D7B" w:rsidRPr="009361E4" w:rsidRDefault="000C3A16" w:rsidP="00D44D7B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Общие сведения </w:t>
      </w:r>
      <w:r w:rsidR="00D44D7B" w:rsidRPr="009361E4">
        <w:rPr>
          <w:b/>
          <w:bCs/>
          <w:iCs/>
          <w:sz w:val="28"/>
          <w:szCs w:val="28"/>
        </w:rPr>
        <w:t>о групповом помещении.</w:t>
      </w:r>
    </w:p>
    <w:p w:rsidR="009361E4" w:rsidRDefault="009361E4" w:rsidP="00D44D7B">
      <w:pPr>
        <w:rPr>
          <w:bCs/>
          <w:iCs/>
          <w:sz w:val="28"/>
          <w:szCs w:val="28"/>
        </w:rPr>
      </w:pPr>
    </w:p>
    <w:p w:rsidR="009361E4" w:rsidRDefault="00D44D7B" w:rsidP="009361E4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Группа состоит из пяти помещений: приемная, групповое помещение, спальная комната, туалетная комната, буфетная.  Все помещения соответствуют санитарно-гигиеническим требованиям. </w:t>
      </w:r>
    </w:p>
    <w:p w:rsidR="00D44D7B" w:rsidRPr="009361E4" w:rsidRDefault="00D44D7B" w:rsidP="009361E4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В группе установлены люминесцентные лампы рассеивающего света.</w:t>
      </w:r>
    </w:p>
    <w:p w:rsidR="009361E4" w:rsidRDefault="009361E4" w:rsidP="00D44D7B">
      <w:pPr>
        <w:rPr>
          <w:bCs/>
          <w:iCs/>
          <w:sz w:val="28"/>
          <w:szCs w:val="28"/>
        </w:rPr>
      </w:pPr>
    </w:p>
    <w:p w:rsidR="00D44D7B" w:rsidRPr="009361E4" w:rsidRDefault="00D44D7B" w:rsidP="00D44D7B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Общая площадь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0"/>
        <w:gridCol w:w="4537"/>
      </w:tblGrid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группового помещения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45,2 </w:t>
            </w:r>
            <w:r w:rsidR="00D44D7B" w:rsidRPr="009361E4">
              <w:rPr>
                <w:bCs/>
                <w:iCs/>
                <w:sz w:val="28"/>
                <w:szCs w:val="28"/>
              </w:rPr>
              <w:t xml:space="preserve"> кв.м.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спальни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49,7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lastRenderedPageBreak/>
              <w:t>Площадь приемной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16,</w:t>
            </w:r>
            <w:r w:rsidR="00075D24"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туалетной комнаты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12,1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вентиляции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Естественная, приточно-вытяжная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отопления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водоснабжения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  <w:tr w:rsidR="00D44D7B" w:rsidRPr="009361E4" w:rsidTr="00140E6E">
        <w:tc>
          <w:tcPr>
            <w:tcW w:w="4770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канализации</w:t>
            </w:r>
          </w:p>
        </w:tc>
        <w:tc>
          <w:tcPr>
            <w:tcW w:w="4537" w:type="dxa"/>
            <w:shd w:val="clear" w:color="auto" w:fill="auto"/>
          </w:tcPr>
          <w:p w:rsidR="00D44D7B" w:rsidRPr="009361E4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</w:tbl>
    <w:p w:rsidR="009361E4" w:rsidRDefault="009361E4" w:rsidP="00D44D7B">
      <w:pPr>
        <w:rPr>
          <w:bCs/>
          <w:iCs/>
          <w:sz w:val="28"/>
          <w:szCs w:val="28"/>
        </w:rPr>
      </w:pPr>
    </w:p>
    <w:p w:rsidR="00D44D7B" w:rsidRPr="009361E4" w:rsidRDefault="00D44D7B" w:rsidP="00D44D7B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Допустимое количество воспитанников в соответствии с Правилами СанПин –21 ребенок. </w:t>
      </w:r>
    </w:p>
    <w:p w:rsidR="00D44D7B" w:rsidRPr="009361E4" w:rsidRDefault="00D44D7B" w:rsidP="00D44D7B">
      <w:pPr>
        <w:rPr>
          <w:bCs/>
          <w:iCs/>
          <w:sz w:val="28"/>
          <w:szCs w:val="28"/>
        </w:rPr>
      </w:pPr>
    </w:p>
    <w:p w:rsidR="00D44D7B" w:rsidRPr="009361E4" w:rsidRDefault="00D44D7B" w:rsidP="00D44D7B">
      <w:pPr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2. Нормативно-правовое обеспечение образовательного процесса</w:t>
      </w:r>
    </w:p>
    <w:p w:rsidR="009361E4" w:rsidRDefault="00D44D7B" w:rsidP="009361E4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Федеральный закон РФ от 29.12.2012 № 273-ФЗ «Об образовании в Российской Федерации»;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Федеральный</w:t>
      </w:r>
      <w:r w:rsidR="009361E4">
        <w:rPr>
          <w:bCs/>
          <w:iCs/>
          <w:sz w:val="28"/>
          <w:szCs w:val="28"/>
        </w:rPr>
        <w:t xml:space="preserve"> государственный</w:t>
      </w:r>
      <w:r w:rsidRPr="009361E4">
        <w:rPr>
          <w:bCs/>
          <w:iCs/>
          <w:sz w:val="28"/>
          <w:szCs w:val="28"/>
        </w:rPr>
        <w:t xml:space="preserve"> образовательный стандарт дошкольного образования (17.10.2013 № 1155);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Порядок организации и осуществления образовательной деятельности по основным образовательным программам –образовательным прогр</w:t>
      </w:r>
      <w:r w:rsidR="009361E4">
        <w:rPr>
          <w:bCs/>
          <w:iCs/>
          <w:sz w:val="28"/>
          <w:szCs w:val="28"/>
        </w:rPr>
        <w:t>аммам дошкольного образования (</w:t>
      </w:r>
      <w:r w:rsidRPr="009361E4">
        <w:rPr>
          <w:bCs/>
          <w:iCs/>
          <w:sz w:val="28"/>
          <w:szCs w:val="28"/>
        </w:rPr>
        <w:t>утв.  Приказом Министерства образования и науки РФ от 30.08.2013 № 1014);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Должностные инструкции, инструкции по ОТ и ТБ;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жизни и здоровья воспитанников</w:t>
      </w:r>
    </w:p>
    <w:p w:rsid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безопасности при проведении прогулок на территории ДОУ;</w:t>
      </w:r>
    </w:p>
    <w:p w:rsidR="00D44D7B" w:rsidRPr="009361E4" w:rsidRDefault="00D44D7B" w:rsidP="00D44D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труда и безопасности при проведении прогулок на участке в летнее время года.</w:t>
      </w:r>
    </w:p>
    <w:p w:rsidR="00D44D7B" w:rsidRPr="001E63B1" w:rsidRDefault="00D44D7B" w:rsidP="00D44D7B">
      <w:pPr>
        <w:rPr>
          <w:bCs/>
          <w:iCs/>
        </w:rPr>
      </w:pPr>
    </w:p>
    <w:p w:rsidR="009361E4" w:rsidRDefault="00D44D7B" w:rsidP="009361E4">
      <w:pPr>
        <w:numPr>
          <w:ilvl w:val="0"/>
          <w:numId w:val="6"/>
        </w:numPr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Информирование родителей (законных представителей)</w:t>
      </w:r>
    </w:p>
    <w:p w:rsidR="009361E4" w:rsidRDefault="00D44D7B" w:rsidP="00D44D7B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ознакомление с нормативными документами ДОУ (Устав ДОУ, распорядок дня группы, Правила для воспитанников</w:t>
      </w:r>
      <w:r w:rsidR="009361E4">
        <w:rPr>
          <w:bCs/>
          <w:iCs/>
          <w:sz w:val="28"/>
          <w:szCs w:val="28"/>
        </w:rPr>
        <w:t>)</w:t>
      </w:r>
    </w:p>
    <w:p w:rsidR="00D44D7B" w:rsidRPr="009361E4" w:rsidRDefault="00D44D7B" w:rsidP="00D44D7B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Разрешительные листы (листы согласия на съемку детей, их фотографирование и размещение видео и фото материалов на сайте ДОУ);</w:t>
      </w:r>
    </w:p>
    <w:p w:rsidR="009361E4" w:rsidRDefault="009361E4" w:rsidP="00D44D7B">
      <w:pPr>
        <w:rPr>
          <w:bCs/>
          <w:iCs/>
          <w:sz w:val="28"/>
          <w:szCs w:val="28"/>
        </w:rPr>
      </w:pPr>
    </w:p>
    <w:p w:rsidR="00D44D7B" w:rsidRPr="009361E4" w:rsidRDefault="00D44D7B" w:rsidP="009361E4">
      <w:pPr>
        <w:tabs>
          <w:tab w:val="left" w:pos="567"/>
        </w:tabs>
        <w:ind w:firstLine="567"/>
        <w:jc w:val="both"/>
        <w:rPr>
          <w:b/>
          <w:bCs/>
          <w:iCs/>
          <w:sz w:val="28"/>
          <w:szCs w:val="28"/>
        </w:rPr>
      </w:pPr>
      <w:r w:rsidRPr="009361E4">
        <w:rPr>
          <w:b/>
          <w:bCs/>
          <w:iCs/>
          <w:sz w:val="28"/>
          <w:szCs w:val="28"/>
        </w:rPr>
        <w:t>Консультации:</w:t>
      </w:r>
    </w:p>
    <w:p w:rsidR="00D44D7B" w:rsidRPr="009361E4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«Развитие ребенка</w:t>
      </w:r>
      <w:r w:rsidR="009361E4">
        <w:rPr>
          <w:bCs/>
          <w:iCs/>
          <w:sz w:val="28"/>
          <w:szCs w:val="28"/>
        </w:rPr>
        <w:t xml:space="preserve"> старшего дошкольного</w:t>
      </w:r>
      <w:r w:rsidRPr="009361E4">
        <w:rPr>
          <w:bCs/>
          <w:iCs/>
          <w:sz w:val="28"/>
          <w:szCs w:val="28"/>
        </w:rPr>
        <w:t xml:space="preserve"> возраста», «</w:t>
      </w:r>
      <w:r w:rsidR="009361E4" w:rsidRPr="009361E4">
        <w:rPr>
          <w:bCs/>
          <w:iCs/>
          <w:sz w:val="28"/>
          <w:szCs w:val="28"/>
        </w:rPr>
        <w:t>Как научить ребенка составлять рассказы по картинкам</w:t>
      </w:r>
      <w:r w:rsidRPr="009361E4">
        <w:rPr>
          <w:bCs/>
          <w:iCs/>
          <w:sz w:val="28"/>
          <w:szCs w:val="28"/>
        </w:rPr>
        <w:t>», «</w:t>
      </w:r>
      <w:r w:rsidR="009361E4" w:rsidRPr="009361E4">
        <w:rPr>
          <w:bCs/>
          <w:iCs/>
          <w:sz w:val="28"/>
          <w:szCs w:val="28"/>
        </w:rPr>
        <w:t>Что должен уметь ребенок к концу года</w:t>
      </w:r>
      <w:r w:rsidRPr="009361E4">
        <w:rPr>
          <w:bCs/>
          <w:iCs/>
          <w:sz w:val="28"/>
          <w:szCs w:val="28"/>
        </w:rPr>
        <w:t>»</w:t>
      </w:r>
      <w:r w:rsidR="009361E4">
        <w:rPr>
          <w:bCs/>
          <w:iCs/>
          <w:sz w:val="28"/>
          <w:szCs w:val="28"/>
        </w:rPr>
        <w:t>, «</w:t>
      </w:r>
      <w:r w:rsidR="009361E4" w:rsidRPr="009361E4">
        <w:rPr>
          <w:bCs/>
          <w:iCs/>
          <w:sz w:val="28"/>
          <w:szCs w:val="28"/>
        </w:rPr>
        <w:t>Как научить ребёнка ориентиро</w:t>
      </w:r>
      <w:r w:rsidR="009361E4">
        <w:rPr>
          <w:bCs/>
          <w:iCs/>
          <w:sz w:val="28"/>
          <w:szCs w:val="28"/>
        </w:rPr>
        <w:t>ваться на листе бумаги в клетку», «</w:t>
      </w:r>
      <w:r w:rsidR="009361E4" w:rsidRPr="009361E4">
        <w:rPr>
          <w:bCs/>
          <w:iCs/>
          <w:sz w:val="28"/>
          <w:szCs w:val="28"/>
        </w:rPr>
        <w:t>Речевое развитие детей</w:t>
      </w:r>
      <w:r w:rsidR="009361E4">
        <w:rPr>
          <w:bCs/>
          <w:iCs/>
          <w:sz w:val="28"/>
          <w:szCs w:val="28"/>
        </w:rPr>
        <w:t>», «</w:t>
      </w:r>
      <w:r w:rsidR="009361E4" w:rsidRPr="009361E4">
        <w:rPr>
          <w:bCs/>
          <w:iCs/>
          <w:sz w:val="28"/>
          <w:szCs w:val="28"/>
        </w:rPr>
        <w:t>Лепка в жизни ребенка</w:t>
      </w:r>
      <w:r w:rsidR="009361E4">
        <w:rPr>
          <w:bCs/>
          <w:iCs/>
          <w:sz w:val="28"/>
          <w:szCs w:val="28"/>
        </w:rPr>
        <w:t>».</w:t>
      </w:r>
    </w:p>
    <w:p w:rsidR="009361E4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Ежемесячно по плану работы с родителями, консультации вывешиваются на образовательный стенд.</w:t>
      </w:r>
    </w:p>
    <w:p w:rsidR="009361E4" w:rsidRDefault="009361E4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AD135D" w:rsidRDefault="00D44D7B" w:rsidP="00AD135D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9361E4">
        <w:rPr>
          <w:b/>
          <w:bCs/>
          <w:iCs/>
          <w:sz w:val="28"/>
          <w:szCs w:val="28"/>
        </w:rPr>
        <w:lastRenderedPageBreak/>
        <w:t>Праздники:</w:t>
      </w:r>
      <w:r w:rsidR="009361E4" w:rsidRPr="009361E4">
        <w:rPr>
          <w:bCs/>
          <w:iCs/>
          <w:sz w:val="28"/>
          <w:szCs w:val="28"/>
        </w:rPr>
        <w:t xml:space="preserve">«Осень в гости к нам пришла», </w:t>
      </w:r>
      <w:r w:rsidRPr="009361E4">
        <w:rPr>
          <w:bCs/>
          <w:iCs/>
          <w:sz w:val="28"/>
          <w:szCs w:val="28"/>
        </w:rPr>
        <w:t xml:space="preserve">Новый год, </w:t>
      </w:r>
      <w:r w:rsidR="00F04E16">
        <w:rPr>
          <w:bCs/>
          <w:iCs/>
          <w:sz w:val="28"/>
          <w:szCs w:val="28"/>
        </w:rPr>
        <w:t>День защи</w:t>
      </w:r>
      <w:r w:rsidR="000C3A16">
        <w:rPr>
          <w:bCs/>
          <w:iCs/>
          <w:sz w:val="28"/>
          <w:szCs w:val="28"/>
        </w:rPr>
        <w:t xml:space="preserve">тника Отечества, Международный </w:t>
      </w:r>
      <w:r w:rsidR="00F04E16">
        <w:rPr>
          <w:bCs/>
          <w:iCs/>
          <w:sz w:val="28"/>
          <w:szCs w:val="28"/>
        </w:rPr>
        <w:t>женский день, День Победы.</w:t>
      </w:r>
    </w:p>
    <w:p w:rsidR="00AD135D" w:rsidRDefault="00AD135D" w:rsidP="00AD135D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AD135D">
        <w:rPr>
          <w:b/>
          <w:bCs/>
          <w:iCs/>
          <w:sz w:val="28"/>
          <w:szCs w:val="28"/>
        </w:rPr>
        <w:t>Тематические праздники, развлечения, театрализованные представления</w:t>
      </w:r>
      <w:r>
        <w:rPr>
          <w:b/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</w:rPr>
        <w:t>«Весёлая ярмарка», постановка театральных спектаклей, инсценирование народных сказок</w:t>
      </w:r>
    </w:p>
    <w:p w:rsidR="00AD135D" w:rsidRPr="00AD135D" w:rsidRDefault="00AD135D" w:rsidP="00AD135D">
      <w:pPr>
        <w:tabs>
          <w:tab w:val="left" w:pos="567"/>
        </w:tabs>
        <w:ind w:firstLine="567"/>
        <w:jc w:val="both"/>
        <w:rPr>
          <w:b/>
          <w:bCs/>
          <w:iCs/>
          <w:sz w:val="28"/>
          <w:szCs w:val="28"/>
        </w:rPr>
      </w:pPr>
      <w:r w:rsidRPr="00AD135D">
        <w:rPr>
          <w:b/>
          <w:bCs/>
          <w:iCs/>
          <w:sz w:val="28"/>
          <w:szCs w:val="28"/>
        </w:rPr>
        <w:t xml:space="preserve">КВН и викторины: </w:t>
      </w:r>
    </w:p>
    <w:p w:rsidR="00AD135D" w:rsidRPr="00AD135D" w:rsidRDefault="00AD135D" w:rsidP="00AD135D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AD135D" w:rsidRDefault="00D44D7B" w:rsidP="00AD135D">
      <w:pPr>
        <w:numPr>
          <w:ilvl w:val="0"/>
          <w:numId w:val="6"/>
        </w:numPr>
        <w:tabs>
          <w:tab w:val="left" w:pos="567"/>
        </w:tabs>
        <w:jc w:val="both"/>
        <w:rPr>
          <w:b/>
          <w:bCs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Методическое обеспечение образовательного процесса</w:t>
      </w:r>
    </w:p>
    <w:p w:rsidR="00D44D7B" w:rsidRPr="00AD135D" w:rsidRDefault="00D44D7B" w:rsidP="00AD135D">
      <w:pPr>
        <w:tabs>
          <w:tab w:val="left" w:pos="567"/>
        </w:tabs>
        <w:jc w:val="both"/>
        <w:rPr>
          <w:b/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Программа «От рождения до школы»</w:t>
      </w:r>
    </w:p>
    <w:p w:rsidR="00D44D7B" w:rsidRPr="009361E4" w:rsidRDefault="00D44D7B" w:rsidP="00D44D7B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Методические разработки к Программе «От рождения до школы»: (Приложение)</w:t>
      </w:r>
    </w:p>
    <w:p w:rsidR="00D44D7B" w:rsidRPr="001E63B1" w:rsidRDefault="00D44D7B" w:rsidP="00D44D7B">
      <w:pPr>
        <w:rPr>
          <w:bCs/>
          <w:iCs/>
        </w:rPr>
      </w:pPr>
    </w:p>
    <w:p w:rsidR="00D44D7B" w:rsidRDefault="00D44D7B" w:rsidP="00D44D7B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О</w:t>
      </w:r>
      <w:r w:rsidRPr="001E63B1">
        <w:rPr>
          <w:b/>
          <w:bCs/>
          <w:i/>
          <w:iCs/>
        </w:rPr>
        <w:t>снащение группового помещения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5528"/>
        <w:gridCol w:w="1415"/>
      </w:tblGrid>
      <w:tr w:rsidR="00D44D7B" w:rsidRPr="00E70B9E" w:rsidTr="00AD135D">
        <w:tc>
          <w:tcPr>
            <w:tcW w:w="2093" w:type="dxa"/>
            <w:shd w:val="clear" w:color="auto" w:fill="auto"/>
            <w:vAlign w:val="center"/>
          </w:tcPr>
          <w:p w:rsidR="00D44D7B" w:rsidRPr="00AD135D" w:rsidRDefault="00D44D7B" w:rsidP="00AD13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Приемная комната</w:t>
            </w:r>
          </w:p>
        </w:tc>
        <w:tc>
          <w:tcPr>
            <w:tcW w:w="5528" w:type="dxa"/>
            <w:shd w:val="clear" w:color="auto" w:fill="auto"/>
          </w:tcPr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детский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Скамейка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взрослый</w:t>
            </w:r>
          </w:p>
          <w:p w:rsidR="00D44D7B" w:rsidRPr="00AD135D" w:rsidRDefault="00075D24" w:rsidP="00AD1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Занавеска</w:t>
            </w:r>
            <w:r w:rsidR="00D44D7B" w:rsidRPr="00AD135D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1415" w:type="dxa"/>
            <w:shd w:val="clear" w:color="auto" w:fill="auto"/>
          </w:tcPr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2</w:t>
            </w:r>
            <w:r w:rsidR="00075D24">
              <w:rPr>
                <w:bCs/>
                <w:iCs/>
                <w:sz w:val="28"/>
                <w:szCs w:val="28"/>
              </w:rPr>
              <w:t>9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AD135D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D44D7B" w:rsidRPr="00E70B9E" w:rsidTr="00AD135D">
        <w:tc>
          <w:tcPr>
            <w:tcW w:w="2093" w:type="dxa"/>
            <w:shd w:val="clear" w:color="auto" w:fill="auto"/>
            <w:vAlign w:val="center"/>
          </w:tcPr>
          <w:p w:rsidR="00D44D7B" w:rsidRPr="00AD135D" w:rsidRDefault="00D44D7B" w:rsidP="00AD13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Группа</w:t>
            </w:r>
          </w:p>
        </w:tc>
        <w:tc>
          <w:tcPr>
            <w:tcW w:w="5528" w:type="dxa"/>
            <w:shd w:val="clear" w:color="auto" w:fill="auto"/>
          </w:tcPr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детский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детский</w:t>
            </w:r>
          </w:p>
          <w:p w:rsidR="00D44D7B" w:rsidRPr="00AD135D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Национально – патриотический уголок</w:t>
            </w:r>
          </w:p>
          <w:p w:rsidR="00D44D7B" w:rsidRPr="00AD135D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Шкаф для методических пособий</w:t>
            </w:r>
          </w:p>
          <w:p w:rsidR="00D44D7B" w:rsidRPr="00AD135D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Детская </w:t>
            </w:r>
            <w:r w:rsidR="00D44D7B" w:rsidRPr="00AD135D">
              <w:rPr>
                <w:bCs/>
                <w:iCs/>
                <w:sz w:val="28"/>
                <w:szCs w:val="28"/>
              </w:rPr>
              <w:t xml:space="preserve"> мебель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Игровой комплекс</w:t>
            </w:r>
            <w:r w:rsidR="00075D24">
              <w:rPr>
                <w:bCs/>
                <w:iCs/>
                <w:sz w:val="28"/>
                <w:szCs w:val="28"/>
              </w:rPr>
              <w:t xml:space="preserve"> (театр, магазин, парикмахерская)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Стенка детская</w:t>
            </w:r>
          </w:p>
          <w:p w:rsidR="00D44D7B" w:rsidRPr="00AD135D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Занавески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Ковер натуральный</w:t>
            </w:r>
          </w:p>
        </w:tc>
        <w:tc>
          <w:tcPr>
            <w:tcW w:w="1415" w:type="dxa"/>
            <w:shd w:val="clear" w:color="auto" w:fill="auto"/>
          </w:tcPr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075D24" w:rsidP="00075D2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3</w:t>
            </w:r>
          </w:p>
        </w:tc>
      </w:tr>
      <w:tr w:rsidR="00D44D7B" w:rsidRPr="00E70B9E" w:rsidTr="00AD135D">
        <w:tc>
          <w:tcPr>
            <w:tcW w:w="2093" w:type="dxa"/>
            <w:shd w:val="clear" w:color="auto" w:fill="auto"/>
            <w:vAlign w:val="center"/>
          </w:tcPr>
          <w:p w:rsidR="00D44D7B" w:rsidRPr="00AD135D" w:rsidRDefault="00D44D7B" w:rsidP="00AD13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Спальня</w:t>
            </w:r>
          </w:p>
        </w:tc>
        <w:tc>
          <w:tcPr>
            <w:tcW w:w="5528" w:type="dxa"/>
            <w:shd w:val="clear" w:color="auto" w:fill="auto"/>
          </w:tcPr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Кровать детская</w:t>
            </w:r>
          </w:p>
          <w:p w:rsidR="00D44D7B" w:rsidRPr="00AD135D" w:rsidRDefault="00075D24" w:rsidP="00140E6E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Занавески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методических пособий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письменный взрослый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полумягкий</w:t>
            </w:r>
            <w:r w:rsidRPr="00AD135D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1415" w:type="dxa"/>
            <w:shd w:val="clear" w:color="auto" w:fill="auto"/>
          </w:tcPr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2</w:t>
            </w:r>
            <w:r w:rsidR="00075D24">
              <w:rPr>
                <w:bCs/>
                <w:iCs/>
                <w:sz w:val="28"/>
                <w:szCs w:val="28"/>
              </w:rPr>
              <w:t>5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2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D44D7B" w:rsidRPr="00E70B9E" w:rsidTr="00AD135D">
        <w:tc>
          <w:tcPr>
            <w:tcW w:w="2093" w:type="dxa"/>
            <w:shd w:val="clear" w:color="auto" w:fill="auto"/>
            <w:vAlign w:val="center"/>
          </w:tcPr>
          <w:p w:rsidR="00D44D7B" w:rsidRPr="00AD135D" w:rsidRDefault="00D44D7B" w:rsidP="00AD13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Туалетная комната</w:t>
            </w:r>
          </w:p>
        </w:tc>
        <w:tc>
          <w:tcPr>
            <w:tcW w:w="5528" w:type="dxa"/>
            <w:shd w:val="clear" w:color="auto" w:fill="auto"/>
          </w:tcPr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Унитаз детский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</w:t>
            </w:r>
            <w:r w:rsidR="00AD135D" w:rsidRPr="00AD135D">
              <w:rPr>
                <w:bCs/>
                <w:iCs/>
                <w:sz w:val="28"/>
                <w:szCs w:val="28"/>
              </w:rPr>
              <w:t xml:space="preserve"> детский</w:t>
            </w:r>
          </w:p>
          <w:p w:rsidR="00AD135D" w:rsidRPr="00AD135D" w:rsidRDefault="00AD135D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 взрослый</w:t>
            </w:r>
          </w:p>
          <w:p w:rsidR="00D44D7B" w:rsidRPr="00AD135D" w:rsidRDefault="00D44D7B" w:rsidP="00140E6E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хранения уборочного инвентаря (под ключ)</w:t>
            </w:r>
          </w:p>
        </w:tc>
        <w:tc>
          <w:tcPr>
            <w:tcW w:w="1415" w:type="dxa"/>
            <w:shd w:val="clear" w:color="auto" w:fill="auto"/>
          </w:tcPr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D44D7B" w:rsidRPr="00E70B9E" w:rsidTr="00AD135D">
        <w:tc>
          <w:tcPr>
            <w:tcW w:w="2093" w:type="dxa"/>
            <w:shd w:val="clear" w:color="auto" w:fill="auto"/>
            <w:vAlign w:val="center"/>
          </w:tcPr>
          <w:p w:rsidR="00D44D7B" w:rsidRPr="00AD135D" w:rsidRDefault="00D44D7B" w:rsidP="00AD13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Буфетная</w:t>
            </w:r>
          </w:p>
        </w:tc>
        <w:tc>
          <w:tcPr>
            <w:tcW w:w="5528" w:type="dxa"/>
            <w:shd w:val="clear" w:color="auto" w:fill="auto"/>
          </w:tcPr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детей</w:t>
            </w:r>
          </w:p>
          <w:p w:rsidR="00D44D7B" w:rsidRPr="00AD135D" w:rsidRDefault="00D44D7B" w:rsidP="00140E6E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взрослых</w:t>
            </w:r>
          </w:p>
          <w:p w:rsidR="00D44D7B" w:rsidRPr="00AD135D" w:rsidRDefault="00075D24" w:rsidP="00140E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Кухонный гарнитур</w:t>
            </w:r>
          </w:p>
        </w:tc>
        <w:tc>
          <w:tcPr>
            <w:tcW w:w="1415" w:type="dxa"/>
            <w:shd w:val="clear" w:color="auto" w:fill="auto"/>
          </w:tcPr>
          <w:p w:rsidR="00D44D7B" w:rsidRPr="00AD135D" w:rsidRDefault="00075D24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25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3</w:t>
            </w:r>
          </w:p>
          <w:p w:rsidR="00D44D7B" w:rsidRPr="00AD135D" w:rsidRDefault="00D44D7B" w:rsidP="00AD1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 xml:space="preserve"> 1</w:t>
            </w:r>
          </w:p>
        </w:tc>
      </w:tr>
    </w:tbl>
    <w:p w:rsidR="00D44D7B" w:rsidRPr="001E63B1" w:rsidRDefault="00D44D7B" w:rsidP="00D44D7B">
      <w:pPr>
        <w:rPr>
          <w:b/>
          <w:bCs/>
          <w:i/>
          <w:iCs/>
        </w:rPr>
      </w:pPr>
    </w:p>
    <w:p w:rsidR="00D44D7B" w:rsidRDefault="00D44D7B" w:rsidP="00D44D7B">
      <w:pPr>
        <w:rPr>
          <w:bCs/>
          <w:iCs/>
        </w:rPr>
      </w:pPr>
      <w:r>
        <w:rPr>
          <w:bCs/>
          <w:iCs/>
        </w:rPr>
        <w:tab/>
      </w:r>
    </w:p>
    <w:p w:rsidR="004B17A8" w:rsidRDefault="004B17A8" w:rsidP="00D44D7B">
      <w:pPr>
        <w:rPr>
          <w:bCs/>
          <w:iCs/>
        </w:rPr>
      </w:pPr>
    </w:p>
    <w:p w:rsidR="004B17A8" w:rsidRDefault="004B17A8" w:rsidP="00D44D7B">
      <w:pPr>
        <w:rPr>
          <w:bCs/>
          <w:iCs/>
        </w:rPr>
      </w:pPr>
    </w:p>
    <w:p w:rsidR="004B17A8" w:rsidRDefault="004B17A8" w:rsidP="00D44D7B">
      <w:pPr>
        <w:rPr>
          <w:bCs/>
          <w:iCs/>
        </w:rPr>
      </w:pPr>
    </w:p>
    <w:p w:rsidR="004B17A8" w:rsidRDefault="004B17A8" w:rsidP="00D44D7B">
      <w:pPr>
        <w:rPr>
          <w:bCs/>
          <w:iCs/>
        </w:rPr>
      </w:pPr>
    </w:p>
    <w:p w:rsidR="004B17A8" w:rsidRPr="001E63B1" w:rsidRDefault="004B17A8" w:rsidP="00D44D7B">
      <w:pPr>
        <w:rPr>
          <w:bCs/>
          <w:iCs/>
        </w:rPr>
      </w:pPr>
    </w:p>
    <w:p w:rsidR="00AD135D" w:rsidRDefault="00AD135D" w:rsidP="00D44D7B">
      <w:pPr>
        <w:rPr>
          <w:b/>
          <w:bCs/>
          <w:iCs/>
        </w:rPr>
      </w:pPr>
    </w:p>
    <w:p w:rsidR="00AD135D" w:rsidRDefault="00AD135D" w:rsidP="00D44D7B">
      <w:pPr>
        <w:rPr>
          <w:b/>
          <w:bCs/>
          <w:iCs/>
        </w:rPr>
      </w:pPr>
    </w:p>
    <w:p w:rsidR="004B17A8" w:rsidRPr="004B17A8" w:rsidRDefault="004B17A8" w:rsidP="004B17A8">
      <w:pPr>
        <w:rPr>
          <w:b/>
          <w:bCs/>
          <w:iCs/>
        </w:rPr>
      </w:pPr>
      <w:r>
        <w:rPr>
          <w:b/>
          <w:bCs/>
          <w:iCs/>
        </w:rPr>
        <w:t>Материалы</w:t>
      </w:r>
      <w:r w:rsidRPr="004B17A8">
        <w:rPr>
          <w:b/>
          <w:bCs/>
          <w:iCs/>
        </w:rPr>
        <w:t xml:space="preserve"> и оборудовани</w:t>
      </w:r>
      <w:r>
        <w:rPr>
          <w:b/>
          <w:bCs/>
          <w:iCs/>
        </w:rPr>
        <w:t xml:space="preserve">е </w:t>
      </w:r>
      <w:r w:rsidRPr="004B17A8">
        <w:rPr>
          <w:b/>
          <w:bCs/>
          <w:iCs/>
        </w:rPr>
        <w:t>для игровой деятельности</w:t>
      </w:r>
    </w:p>
    <w:p w:rsidR="00AD135D" w:rsidRDefault="00AD135D" w:rsidP="00D44D7B">
      <w:pPr>
        <w:rPr>
          <w:b/>
          <w:bCs/>
          <w:iCs/>
        </w:rPr>
      </w:pPr>
    </w:p>
    <w:tbl>
      <w:tblPr>
        <w:tblW w:w="10206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6662"/>
        <w:gridCol w:w="1559"/>
      </w:tblGrid>
      <w:tr w:rsidR="004B17A8" w:rsidRPr="004B17A8" w:rsidTr="004B17A8">
        <w:trPr>
          <w:tblCellSpacing w:w="15" w:type="dxa"/>
        </w:trPr>
        <w:tc>
          <w:tcPr>
            <w:tcW w:w="1940" w:type="dxa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Тип материала</w:t>
            </w: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Наименование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Количество на группу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 w:val="restart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  <w:r w:rsidRPr="004B17A8">
              <w:rPr>
                <w:i/>
                <w:lang w:bidi="en-US"/>
              </w:rPr>
              <w:t>Игрушки-персонажи и ролевые атрибуты</w:t>
            </w: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Куклы (средние)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5 разные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кукол: семья (средние)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 персонажей для плоскостного театра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3-4 разные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8176" w:type="dxa"/>
            <w:gridSpan w:val="2"/>
            <w:vAlign w:val="center"/>
          </w:tcPr>
          <w:p w:rsidR="004B17A8" w:rsidRPr="004B17A8" w:rsidRDefault="004B17A8" w:rsidP="004B17A8">
            <w:pPr>
              <w:ind w:left="102"/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Наборы мелких фигурок (5-7 см.):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домашние животные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дикие животные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динозавры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сказочные персонажи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3-4 разные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Белая шапочка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Плащ-накидка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5 разные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Фуражка/бескозырка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Наборы масок (сказочные, фантастические персонажи)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3-4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 w:val="restart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Игрушки-предметы оперирования</w:t>
            </w: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чайной посуды (средний)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кухонной посуды (средний)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чайной посуды (мелкий)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медицинских принадлежностей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Весы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Чековая касса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Коляска для средних кукол, складная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Телефон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Часы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Грузовик средних размеров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2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Автомобили разного назначения (средних размеров)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5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Автомобили мелкие (легковые, гоночные, грузовички и др.)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10 разные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Подъемный кран (сборно-разборный, средний)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Набор: железная дорога (мелкая, сборно-разборная, механическая или электрифицированная)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Сборно-разборные автомобиль, самолет, вертолет, ракета, корабль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по 1 каждого наимен.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 w:val="restart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Маркеры игрового пространства</w:t>
            </w: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val="en-US" w:bidi="en-US"/>
              </w:rPr>
              <w:t>Универсальная складная ширма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Стойка с рулем/штурвалом (съемным)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Трехстворчатая ширма/театр (или настольная ширма-театр)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Ландшафтный макет (коврик)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Кукольный дом (макет) для средних кукол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Кукольный дом (макет, сборно-разборный, для мелких персонажей)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8176" w:type="dxa"/>
            <w:gridSpan w:val="2"/>
            <w:vAlign w:val="center"/>
          </w:tcPr>
          <w:p w:rsidR="004B17A8" w:rsidRPr="004B17A8" w:rsidRDefault="004B17A8" w:rsidP="004B17A8">
            <w:pPr>
              <w:ind w:left="102"/>
              <w:jc w:val="center"/>
              <w:rPr>
                <w:lang w:bidi="en-US"/>
              </w:rPr>
            </w:pPr>
            <w:r w:rsidRPr="004B17A8">
              <w:rPr>
                <w:lang w:bidi="en-US"/>
              </w:rPr>
              <w:t>Тематические строительные наборы (для мелких персонажей):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город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крестьянское подворье (ферма)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зоопарк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домик (мелкий, сборно-разборный)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гараж/бензозаправка (сборно-разборная)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 дорожных знаков и светофор, для мелкого транспорта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 мебели для средних кукол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 мебели "школа" (для мелких персонажей)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 w:val="restart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Полифункциональные материалы</w:t>
            </w: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Объемные модули, крупные, разных форм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10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Крупный строительный набор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40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  <w:vAlign w:val="center"/>
          </w:tcPr>
          <w:p w:rsidR="004B17A8" w:rsidRPr="004B17A8" w:rsidRDefault="004B17A8" w:rsidP="004B17A8">
            <w:pPr>
              <w:ind w:left="102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Ящик с мелкими предметами-заместителями</w:t>
            </w:r>
          </w:p>
        </w:tc>
        <w:tc>
          <w:tcPr>
            <w:tcW w:w="1514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</w:t>
            </w:r>
          </w:p>
        </w:tc>
      </w:tr>
      <w:tr w:rsidR="0015783C" w:rsidRPr="004B17A8" w:rsidTr="000934C4">
        <w:trPr>
          <w:tblCellSpacing w:w="15" w:type="dxa"/>
        </w:trPr>
        <w:tc>
          <w:tcPr>
            <w:tcW w:w="1940" w:type="dxa"/>
            <w:vMerge/>
            <w:vAlign w:val="center"/>
          </w:tcPr>
          <w:p w:rsidR="0015783C" w:rsidRPr="004B17A8" w:rsidRDefault="0015783C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632" w:type="dxa"/>
          </w:tcPr>
          <w:p w:rsidR="0015783C" w:rsidRPr="00F22BC9" w:rsidRDefault="0015783C" w:rsidP="000934C4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Конструктор пластмассовый крупный Поликарпова</w:t>
            </w:r>
          </w:p>
        </w:tc>
        <w:tc>
          <w:tcPr>
            <w:tcW w:w="1514" w:type="dxa"/>
          </w:tcPr>
          <w:p w:rsidR="0015783C" w:rsidRPr="00F22BC9" w:rsidRDefault="0015783C" w:rsidP="000934C4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1 набор</w:t>
            </w:r>
          </w:p>
        </w:tc>
      </w:tr>
    </w:tbl>
    <w:p w:rsidR="00AD135D" w:rsidRDefault="00AD135D" w:rsidP="00D44D7B">
      <w:pPr>
        <w:rPr>
          <w:b/>
          <w:bCs/>
          <w:iCs/>
        </w:rPr>
      </w:pPr>
    </w:p>
    <w:p w:rsidR="00AD135D" w:rsidRDefault="00AD135D" w:rsidP="00D44D7B">
      <w:pPr>
        <w:rPr>
          <w:b/>
          <w:bCs/>
          <w:iCs/>
        </w:rPr>
      </w:pPr>
    </w:p>
    <w:p w:rsidR="004B17A8" w:rsidRDefault="004B17A8" w:rsidP="004B17A8">
      <w:pPr>
        <w:rPr>
          <w:b/>
          <w:bCs/>
          <w:iCs/>
        </w:rPr>
      </w:pPr>
      <w:r>
        <w:rPr>
          <w:b/>
          <w:bCs/>
          <w:iCs/>
        </w:rPr>
        <w:t>Материалы и оборудование</w:t>
      </w:r>
      <w:r w:rsidRPr="004B17A8">
        <w:rPr>
          <w:b/>
          <w:bCs/>
          <w:iCs/>
        </w:rPr>
        <w:t xml:space="preserve"> для продуктивной деятельности</w:t>
      </w:r>
    </w:p>
    <w:p w:rsidR="004B17A8" w:rsidRDefault="004B17A8" w:rsidP="004B17A8">
      <w:pPr>
        <w:rPr>
          <w:b/>
          <w:bCs/>
          <w:iCs/>
        </w:rPr>
      </w:pPr>
    </w:p>
    <w:tbl>
      <w:tblPr>
        <w:tblW w:w="10206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5533"/>
        <w:gridCol w:w="2693"/>
      </w:tblGrid>
      <w:tr w:rsidR="004B17A8" w:rsidRPr="004B17A8" w:rsidTr="004B17A8">
        <w:trPr>
          <w:tblCellSpacing w:w="15" w:type="dxa"/>
        </w:trPr>
        <w:tc>
          <w:tcPr>
            <w:tcW w:w="1935" w:type="dxa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Тип материала</w:t>
            </w: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Наименование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Количество на группу</w:t>
            </w:r>
          </w:p>
        </w:tc>
      </w:tr>
      <w:tr w:rsidR="004B17A8" w:rsidRPr="004B17A8" w:rsidTr="00140E6E">
        <w:trPr>
          <w:tblCellSpacing w:w="15" w:type="dxa"/>
        </w:trPr>
        <w:tc>
          <w:tcPr>
            <w:tcW w:w="1935" w:type="dxa"/>
            <w:vMerge w:val="restart"/>
            <w:vAlign w:val="center"/>
          </w:tcPr>
          <w:p w:rsidR="004B17A8" w:rsidRPr="004B17A8" w:rsidRDefault="004B17A8" w:rsidP="00140E6E">
            <w:pPr>
              <w:jc w:val="center"/>
              <w:rPr>
                <w:i/>
                <w:lang w:bidi="en-US"/>
              </w:rPr>
            </w:pPr>
            <w:r w:rsidRPr="004B17A8">
              <w:rPr>
                <w:i/>
                <w:lang w:val="en-US" w:bidi="en-US"/>
              </w:rPr>
              <w:t>Для рисования</w:t>
            </w:r>
            <w:r w:rsidR="00140E6E">
              <w:rPr>
                <w:i/>
                <w:lang w:bidi="en-US"/>
              </w:rPr>
              <w:t xml:space="preserve"> и лепки</w:t>
            </w: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цветных карандашей (24 цвета)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Графитные карандаши (2М-3М)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bidi="en-US"/>
              </w:rPr>
            </w:pPr>
            <w:r w:rsidRPr="004B17A8">
              <w:rPr>
                <w:lang w:bidi="en-US"/>
              </w:rPr>
              <w:t>По одному 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фломастеров (12 цветов)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Набор шариковых ручек (6 цветов)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>
              <w:rPr>
                <w:lang w:bidi="en-US"/>
              </w:rPr>
              <w:t>Акварель</w:t>
            </w:r>
            <w:r w:rsidRPr="004B17A8">
              <w:rPr>
                <w:lang w:val="en-US" w:bidi="en-US"/>
              </w:rPr>
              <w:t xml:space="preserve"> (12 цветов)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1 набор на каждого ребенка.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bidi="en-US"/>
              </w:rPr>
            </w:pPr>
            <w:r w:rsidRPr="004B17A8">
              <w:rPr>
                <w:lang w:val="en-US" w:bidi="en-US"/>
              </w:rPr>
              <w:t>Палитры</w:t>
            </w:r>
            <w:bookmarkStart w:id="0" w:name="_ftnref15"/>
            <w:bookmarkEnd w:id="0"/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Круглые кисти (беличьи, колонковые №№ 10 – 14)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140E6E" w:rsidP="004B17A8">
            <w:pPr>
              <w:ind w:firstLine="284"/>
              <w:jc w:val="both"/>
              <w:rPr>
                <w:lang w:bidi="en-US"/>
              </w:rPr>
            </w:pPr>
            <w:bookmarkStart w:id="1" w:name="_ftnref16"/>
            <w:r>
              <w:rPr>
                <w:lang w:bidi="en-US"/>
              </w:rPr>
              <w:t>Банки</w:t>
            </w:r>
            <w:bookmarkEnd w:id="1"/>
            <w:r w:rsidR="004B17A8" w:rsidRPr="004B17A8">
              <w:rPr>
                <w:lang w:bidi="en-US"/>
              </w:rPr>
              <w:t>для промывани</w:t>
            </w:r>
            <w:r>
              <w:rPr>
                <w:lang w:bidi="en-US"/>
              </w:rPr>
              <w:t>я ворса кисти от краски (0,25</w:t>
            </w:r>
            <w:r w:rsidR="004B17A8" w:rsidRPr="004B17A8">
              <w:rPr>
                <w:lang w:bidi="en-US"/>
              </w:rPr>
              <w:t>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bidi="en-US"/>
              </w:rPr>
            </w:pPr>
            <w:r w:rsidRPr="004B17A8">
              <w:rPr>
                <w:lang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Салфетка из ткани, хорошо впитывающей воду, для осушения кисти после промывания и при наклеивании в аппликации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Подставки для кистей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Бумага различной плотности, цвета и размера, которая подбирается педагогом в зависимости от задач обучения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bidi="en-US"/>
              </w:rPr>
            </w:pP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503AA3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Пластилин (12 цветов)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3 коробки на одного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Стеки разной формы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bidi="en-US"/>
              </w:rPr>
            </w:pPr>
            <w:r w:rsidRPr="004B17A8">
              <w:rPr>
                <w:lang w:bidi="en-US"/>
              </w:rPr>
              <w:t>Набор из 3 – 4 стек 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140E6E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Доски, 20</w:t>
            </w:r>
            <w:r w:rsidR="00140E6E">
              <w:rPr>
                <w:lang w:bidi="en-US"/>
              </w:rPr>
              <w:t>-</w:t>
            </w:r>
            <w:r w:rsidRPr="004B17A8">
              <w:rPr>
                <w:lang w:val="en-US" w:bidi="en-US"/>
              </w:rPr>
              <w:t>20 см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140E6E">
        <w:trPr>
          <w:tblCellSpacing w:w="15" w:type="dxa"/>
        </w:trPr>
        <w:tc>
          <w:tcPr>
            <w:tcW w:w="1935" w:type="dxa"/>
            <w:vMerge w:val="restart"/>
            <w:vAlign w:val="center"/>
          </w:tcPr>
          <w:p w:rsidR="004B17A8" w:rsidRPr="004B17A8" w:rsidRDefault="004B17A8" w:rsidP="00140E6E">
            <w:pPr>
              <w:jc w:val="center"/>
              <w:rPr>
                <w:i/>
                <w:lang w:val="en-US" w:bidi="en-US"/>
              </w:rPr>
            </w:pPr>
            <w:r w:rsidRPr="004B17A8">
              <w:rPr>
                <w:i/>
                <w:lang w:val="en-US" w:bidi="en-US"/>
              </w:rPr>
              <w:t>Для аппликации</w:t>
            </w: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Ножницы с тупыми концами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4B17A8" w:rsidP="004B17A8">
            <w:pPr>
              <w:ind w:firstLine="284"/>
              <w:jc w:val="both"/>
              <w:rPr>
                <w:lang w:bidi="en-US"/>
              </w:rPr>
            </w:pPr>
            <w:r w:rsidRPr="004B17A8">
              <w:rPr>
                <w:lang w:bidi="en-US"/>
              </w:rPr>
              <w:t>Наборы бумаги одинакового цвета, но разной фор</w:t>
            </w:r>
            <w:r w:rsidR="00140E6E">
              <w:rPr>
                <w:lang w:bidi="en-US"/>
              </w:rPr>
              <w:t>мы (10 – 12 цветов, размером 10-12см или 6-</w:t>
            </w:r>
            <w:r w:rsidRPr="004B17A8">
              <w:rPr>
                <w:lang w:bidi="en-US"/>
              </w:rPr>
              <w:t>7см)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  <w:tr w:rsidR="004B17A8" w:rsidRPr="004B17A8" w:rsidTr="004B17A8">
        <w:trPr>
          <w:tblCellSpacing w:w="15" w:type="dxa"/>
        </w:trPr>
        <w:tc>
          <w:tcPr>
            <w:tcW w:w="1935" w:type="dxa"/>
            <w:vMerge/>
            <w:vAlign w:val="center"/>
          </w:tcPr>
          <w:p w:rsidR="004B17A8" w:rsidRPr="004B17A8" w:rsidRDefault="004B17A8" w:rsidP="004B17A8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5503" w:type="dxa"/>
            <w:vAlign w:val="center"/>
          </w:tcPr>
          <w:p w:rsidR="004B17A8" w:rsidRPr="004B17A8" w:rsidRDefault="00140E6E" w:rsidP="004B17A8">
            <w:pPr>
              <w:ind w:firstLine="284"/>
              <w:jc w:val="both"/>
              <w:rPr>
                <w:lang w:bidi="en-US"/>
              </w:rPr>
            </w:pPr>
            <w:r>
              <w:rPr>
                <w:lang w:bidi="en-US"/>
              </w:rPr>
              <w:t>Клей карандаш</w:t>
            </w:r>
          </w:p>
        </w:tc>
        <w:tc>
          <w:tcPr>
            <w:tcW w:w="2648" w:type="dxa"/>
            <w:vAlign w:val="center"/>
          </w:tcPr>
          <w:p w:rsidR="004B17A8" w:rsidRPr="004B17A8" w:rsidRDefault="004B17A8" w:rsidP="004B17A8">
            <w:pPr>
              <w:jc w:val="center"/>
              <w:rPr>
                <w:lang w:val="en-US" w:bidi="en-US"/>
              </w:rPr>
            </w:pPr>
            <w:r w:rsidRPr="004B17A8">
              <w:rPr>
                <w:lang w:val="en-US" w:bidi="en-US"/>
              </w:rPr>
              <w:t>На каждого ребенка</w:t>
            </w:r>
          </w:p>
        </w:tc>
      </w:tr>
    </w:tbl>
    <w:p w:rsidR="004B17A8" w:rsidRPr="004B17A8" w:rsidRDefault="004B17A8" w:rsidP="004B17A8">
      <w:pPr>
        <w:rPr>
          <w:b/>
          <w:bCs/>
          <w:iCs/>
        </w:rPr>
      </w:pPr>
    </w:p>
    <w:p w:rsidR="00AD135D" w:rsidRDefault="00AD135D" w:rsidP="00D44D7B">
      <w:pPr>
        <w:rPr>
          <w:b/>
          <w:bCs/>
          <w:iCs/>
        </w:rPr>
      </w:pPr>
    </w:p>
    <w:p w:rsidR="00140E6E" w:rsidRPr="00140E6E" w:rsidRDefault="00140E6E" w:rsidP="00140E6E">
      <w:pPr>
        <w:rPr>
          <w:b/>
          <w:bCs/>
          <w:iCs/>
        </w:rPr>
      </w:pPr>
      <w:r>
        <w:rPr>
          <w:b/>
          <w:bCs/>
          <w:iCs/>
        </w:rPr>
        <w:t>Материалы</w:t>
      </w:r>
      <w:r w:rsidRPr="00140E6E">
        <w:rPr>
          <w:b/>
          <w:bCs/>
          <w:iCs/>
        </w:rPr>
        <w:t xml:space="preserve"> и оборудовани</w:t>
      </w:r>
      <w:r>
        <w:rPr>
          <w:b/>
          <w:bCs/>
          <w:iCs/>
        </w:rPr>
        <w:t>е</w:t>
      </w:r>
      <w:r w:rsidRPr="00140E6E">
        <w:rPr>
          <w:b/>
          <w:bCs/>
          <w:iCs/>
        </w:rPr>
        <w:t xml:space="preserve"> для п</w:t>
      </w:r>
      <w:r w:rsidR="000C3A16">
        <w:rPr>
          <w:b/>
          <w:bCs/>
          <w:iCs/>
        </w:rPr>
        <w:t xml:space="preserve">ознавательно-исследовательской </w:t>
      </w:r>
      <w:r w:rsidRPr="00140E6E">
        <w:rPr>
          <w:b/>
          <w:bCs/>
          <w:iCs/>
        </w:rPr>
        <w:t>деятельности</w:t>
      </w:r>
    </w:p>
    <w:p w:rsidR="00AD135D" w:rsidRDefault="00AD135D" w:rsidP="0015783C">
      <w:pPr>
        <w:tabs>
          <w:tab w:val="left" w:pos="5512"/>
        </w:tabs>
        <w:rPr>
          <w:b/>
          <w:bCs/>
          <w:iCs/>
        </w:rPr>
      </w:pPr>
    </w:p>
    <w:tbl>
      <w:tblPr>
        <w:tblW w:w="10023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5"/>
        <w:gridCol w:w="6225"/>
        <w:gridCol w:w="1943"/>
      </w:tblGrid>
      <w:tr w:rsidR="00140E6E" w:rsidRPr="00140E6E" w:rsidTr="00140E6E">
        <w:trPr>
          <w:tblCellSpacing w:w="15" w:type="dxa"/>
        </w:trPr>
        <w:tc>
          <w:tcPr>
            <w:tcW w:w="1810" w:type="dxa"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  <w:r w:rsidRPr="00140E6E">
              <w:rPr>
                <w:i/>
                <w:lang w:bidi="en-US"/>
              </w:rPr>
              <w:t xml:space="preserve">Тип </w:t>
            </w:r>
            <w:r w:rsidRPr="00140E6E">
              <w:rPr>
                <w:i/>
                <w:lang w:val="en-US" w:bidi="en-US"/>
              </w:rPr>
              <w:t>материала</w:t>
            </w: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i/>
                <w:lang w:val="en-US" w:bidi="en-US"/>
              </w:rPr>
            </w:pPr>
            <w:r w:rsidRPr="00140E6E">
              <w:rPr>
                <w:i/>
                <w:lang w:val="en-US" w:bidi="en-US"/>
              </w:rPr>
              <w:t>Наименование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  <w:r w:rsidRPr="00140E6E">
              <w:rPr>
                <w:i/>
                <w:lang w:val="en-US" w:bidi="en-US"/>
              </w:rPr>
              <w:t>Количество на группу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 w:val="restart"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bidi="en-US"/>
              </w:rPr>
            </w:pPr>
            <w:r w:rsidRPr="00140E6E">
              <w:rPr>
                <w:i/>
                <w:lang w:bidi="en-US"/>
              </w:rPr>
              <w:t>Объекты для исследования в действии</w:t>
            </w: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Доски-вкладыши и рамки-вкладыши со сложными составными формами (4-8 частей)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8-10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Танграм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объемных тел для группировки и сериации (цвет, форма, величина)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брусков, цилиндров и пр. для сериации по величине (по 1-2 признакам - длине, ширине, высоте, толщине) из 7-10 элементов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val="en-US" w:bidi="en-US"/>
              </w:rPr>
              <w:t>3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разноцветных палочек с оттенками (8-10 палочек каждого цвета)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 xml:space="preserve">Мозаика (цветная, мелкая) с графическими образцами разной степени сложности 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val="en-US" w:bidi="en-US"/>
              </w:rPr>
              <w:t>3</w:t>
            </w:r>
            <w:r w:rsidRPr="00140E6E">
              <w:rPr>
                <w:lang w:val="en-US" w:bidi="en-US"/>
              </w:rPr>
              <w:t>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Головоломки плоскостные (геометрические)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4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Часы песочные (на разные отрезки времени)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2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Часы механические с прозрачными стенками (с зубчатой передачей)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 лекал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5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Линейки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10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 мерных стаканов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4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прозрачных сосудов разных форм и объемов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4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Счеты настольные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4-5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 увеличительных стекол (линз)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15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Микроскоп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для опытов с магнитом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Компас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Вертушки разных размеров и конструкций (для опытов с воздушными потоками)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 печаток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Коллекция минералов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Коллекция тканей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Коллекция бумаги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Коллекция семян и плодов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Коллекция растений (гербарий)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 xml:space="preserve">Набор для экспериментирования с песком: стол-песочница, орудия для пересыпания и транспортировки </w:t>
            </w:r>
            <w:r w:rsidRPr="00140E6E">
              <w:rPr>
                <w:lang w:bidi="en-US"/>
              </w:rPr>
              <w:lastRenderedPageBreak/>
              <w:t>разных размеров, форм и конструкций с использованием простейших механизмов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lastRenderedPageBreak/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 w:val="restart"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  <w:r w:rsidRPr="00140E6E">
              <w:rPr>
                <w:i/>
                <w:lang w:val="en-US" w:bidi="en-US"/>
              </w:rPr>
              <w:lastRenderedPageBreak/>
              <w:t>Образно-символический материал</w:t>
            </w: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картинок для иерархической классификации (установления родо-видовых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по 1 набору каждой тематики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"лото" (8-12 частей), в том числе с соотнесением реалистических и условно-схематических изображений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4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3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Серии картинок (до 6-9) для установления последовательности событий (сказочные и реалистические истории, юмористические ситуации)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8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картинок по исторической тематике для выстраивания временных рядов: раньше — сейчас(история транспорта, история жилища, история коммуникации и т.п.)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6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4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Наборы парных картинок на соотнесение (сравнение): найди отличия, ошибки (смысловые)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10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Разрезные сюжетные картинки (8-16 частей), разделенные прямыми и изогнутыми линиями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>
              <w:rPr>
                <w:lang w:bidi="en-US"/>
              </w:rPr>
              <w:t>10</w:t>
            </w:r>
            <w:r w:rsidRPr="00140E6E">
              <w:rPr>
                <w:lang w:val="en-US" w:bidi="en-US"/>
              </w:rPr>
              <w:t xml:space="preserve"> разные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карточек с изображением знаков дорожного движения (5-7)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карточек с символами погодных явлений (ветер, осадки, освещенность - облачность)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Календарь погоды настенный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Физическая карта мира (полушарий)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40E6E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40E6E" w:rsidRPr="00140E6E" w:rsidRDefault="00140E6E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40E6E" w:rsidRPr="00140E6E" w:rsidRDefault="00140E6E" w:rsidP="00140E6E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Глобус</w:t>
            </w:r>
          </w:p>
        </w:tc>
        <w:tc>
          <w:tcPr>
            <w:tcW w:w="1898" w:type="dxa"/>
            <w:vAlign w:val="center"/>
          </w:tcPr>
          <w:p w:rsidR="00140E6E" w:rsidRPr="00140E6E" w:rsidRDefault="00140E6E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 w:val="restart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  <w:r w:rsidRPr="00140E6E">
              <w:rPr>
                <w:i/>
                <w:lang w:val="en-US" w:bidi="en-US"/>
              </w:rPr>
              <w:t>Нормативно-знаковый материал</w:t>
            </w: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Магнитная доска настенная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bidi="en-US"/>
              </w:rPr>
            </w:pP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Наборы карточек с цифрами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 карточек с гнездами для составления простых арифметических задач</w:t>
            </w:r>
          </w:p>
        </w:tc>
        <w:tc>
          <w:tcPr>
            <w:tcW w:w="1898" w:type="dxa"/>
            <w:vAlign w:val="center"/>
          </w:tcPr>
          <w:p w:rsidR="0015783C" w:rsidRPr="0015783C" w:rsidRDefault="0015783C" w:rsidP="0015783C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На каждого ребенка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Линейка с движком (числовая прямая)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4-5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Абак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2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Набор "лото": последовательные числа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4</w:t>
            </w:r>
          </w:p>
        </w:tc>
      </w:tr>
      <w:tr w:rsidR="0015783C" w:rsidRPr="00140E6E" w:rsidTr="00140E6E">
        <w:trPr>
          <w:tblCellSpacing w:w="15" w:type="dxa"/>
        </w:trPr>
        <w:tc>
          <w:tcPr>
            <w:tcW w:w="1810" w:type="dxa"/>
            <w:vMerge/>
            <w:vAlign w:val="center"/>
          </w:tcPr>
          <w:p w:rsidR="0015783C" w:rsidRPr="00140E6E" w:rsidRDefault="0015783C" w:rsidP="00140E6E">
            <w:pPr>
              <w:jc w:val="center"/>
              <w:rPr>
                <w:i/>
                <w:lang w:val="en-US" w:bidi="en-US"/>
              </w:rPr>
            </w:pPr>
          </w:p>
        </w:tc>
        <w:tc>
          <w:tcPr>
            <w:tcW w:w="6195" w:type="dxa"/>
            <w:vAlign w:val="center"/>
          </w:tcPr>
          <w:p w:rsidR="0015783C" w:rsidRPr="00140E6E" w:rsidRDefault="0015783C" w:rsidP="000934C4">
            <w:pPr>
              <w:ind w:firstLine="284"/>
              <w:jc w:val="both"/>
              <w:rPr>
                <w:lang w:bidi="en-US"/>
              </w:rPr>
            </w:pPr>
            <w:r w:rsidRPr="00140E6E">
              <w:rPr>
                <w:lang w:bidi="en-US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1898" w:type="dxa"/>
            <w:vAlign w:val="center"/>
          </w:tcPr>
          <w:p w:rsidR="0015783C" w:rsidRPr="00140E6E" w:rsidRDefault="0015783C" w:rsidP="00140E6E">
            <w:pPr>
              <w:jc w:val="center"/>
              <w:rPr>
                <w:lang w:val="en-US" w:bidi="en-US"/>
              </w:rPr>
            </w:pPr>
            <w:r w:rsidRPr="00140E6E">
              <w:rPr>
                <w:lang w:val="en-US" w:bidi="en-US"/>
              </w:rPr>
              <w:t>1</w:t>
            </w:r>
          </w:p>
        </w:tc>
      </w:tr>
    </w:tbl>
    <w:p w:rsidR="00D44D7B" w:rsidRDefault="00D44D7B" w:rsidP="00D44D7B">
      <w:pPr>
        <w:rPr>
          <w:b/>
          <w:bCs/>
          <w:iCs/>
        </w:rPr>
      </w:pPr>
    </w:p>
    <w:p w:rsidR="00D44D7B" w:rsidRDefault="00D44D7B" w:rsidP="00D44D7B">
      <w:pPr>
        <w:rPr>
          <w:b/>
          <w:bCs/>
          <w:iCs/>
        </w:rPr>
      </w:pPr>
    </w:p>
    <w:p w:rsidR="00D44D7B" w:rsidRDefault="00D44D7B" w:rsidP="00D44D7B">
      <w:pPr>
        <w:rPr>
          <w:b/>
          <w:bCs/>
          <w:iCs/>
        </w:rPr>
      </w:pPr>
    </w:p>
    <w:p w:rsidR="00D44D7B" w:rsidRPr="00BC4DA2" w:rsidRDefault="00DF33F1" w:rsidP="00D44D7B">
      <w:pPr>
        <w:rPr>
          <w:b/>
          <w:bCs/>
          <w:iCs/>
        </w:rPr>
      </w:pPr>
      <w:r>
        <w:rPr>
          <w:b/>
          <w:bCs/>
          <w:iCs/>
        </w:rPr>
        <w:t xml:space="preserve">Обеспечение: </w:t>
      </w:r>
      <w:r w:rsidR="00D44D7B">
        <w:rPr>
          <w:b/>
          <w:bCs/>
          <w:iCs/>
        </w:rPr>
        <w:t xml:space="preserve"> магнитофон</w:t>
      </w:r>
      <w:r w:rsidR="000C3A16">
        <w:rPr>
          <w:b/>
          <w:bCs/>
          <w:iCs/>
        </w:rPr>
        <w:t>, проектор</w:t>
      </w:r>
      <w:r>
        <w:rPr>
          <w:b/>
          <w:bCs/>
          <w:iCs/>
        </w:rPr>
        <w:t>,ноутбук, принтер.</w:t>
      </w:r>
    </w:p>
    <w:p w:rsidR="00D44D7B" w:rsidRPr="00963BE5" w:rsidRDefault="00D44D7B" w:rsidP="00D44D7B">
      <w:pPr>
        <w:rPr>
          <w:bCs/>
          <w:iCs/>
        </w:rPr>
      </w:pPr>
    </w:p>
    <w:p w:rsidR="00D44D7B" w:rsidRPr="00BC4DA2" w:rsidRDefault="00D44D7B" w:rsidP="00D44D7B">
      <w:pPr>
        <w:rPr>
          <w:b/>
          <w:bCs/>
          <w:iCs/>
        </w:rPr>
      </w:pPr>
      <w:r>
        <w:rPr>
          <w:b/>
          <w:bCs/>
          <w:iCs/>
        </w:rPr>
        <w:t>М</w:t>
      </w:r>
      <w:r w:rsidRPr="00BC4DA2">
        <w:rPr>
          <w:b/>
          <w:bCs/>
          <w:iCs/>
        </w:rPr>
        <w:t>атериалы для театральной деятельности</w:t>
      </w:r>
    </w:p>
    <w:p w:rsidR="00D44D7B" w:rsidRPr="0010028D" w:rsidRDefault="00D44D7B" w:rsidP="00D44D7B">
      <w:pPr>
        <w:rPr>
          <w:b/>
          <w:bCs/>
          <w:iCs/>
        </w:rPr>
      </w:pPr>
      <w:r w:rsidRPr="0010028D">
        <w:rPr>
          <w:b/>
          <w:bCs/>
          <w:iCs/>
        </w:rPr>
        <w:t>Плоскостной театр: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«Репка»;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«Курочка ряба»;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«Колобок»; Театр для фланелеграфа: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«Репка»;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«Курочка ряба»;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«Колобок»; - Русская народная сказка «Теремок»;</w:t>
      </w:r>
    </w:p>
    <w:p w:rsidR="00D44D7B" w:rsidRPr="0010028D" w:rsidRDefault="00D44D7B" w:rsidP="00D44D7B">
      <w:pPr>
        <w:rPr>
          <w:b/>
          <w:bCs/>
          <w:iCs/>
        </w:rPr>
      </w:pPr>
      <w:r w:rsidRPr="0010028D">
        <w:rPr>
          <w:b/>
          <w:bCs/>
          <w:iCs/>
        </w:rPr>
        <w:t>Настольный театр: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</w:t>
      </w:r>
      <w:r w:rsidR="0015783C">
        <w:rPr>
          <w:bCs/>
          <w:iCs/>
        </w:rPr>
        <w:t>Заюшкина избушка</w:t>
      </w:r>
      <w:r w:rsidRPr="0010028D">
        <w:rPr>
          <w:bCs/>
          <w:iCs/>
        </w:rPr>
        <w:t>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«Три поросенка»;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</w:t>
      </w:r>
      <w:r w:rsidR="0015783C">
        <w:rPr>
          <w:bCs/>
          <w:iCs/>
        </w:rPr>
        <w:t xml:space="preserve">Маша и медведь», </w:t>
      </w:r>
      <w:r w:rsidRPr="0010028D">
        <w:rPr>
          <w:bCs/>
          <w:iCs/>
        </w:rPr>
        <w:t xml:space="preserve"> «Теремок»;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«Волк и семеро козлят»;</w:t>
      </w:r>
    </w:p>
    <w:p w:rsidR="00D44D7B" w:rsidRPr="0010028D" w:rsidRDefault="00D44D7B" w:rsidP="00D44D7B">
      <w:pPr>
        <w:rPr>
          <w:b/>
          <w:bCs/>
          <w:iCs/>
        </w:rPr>
      </w:pPr>
      <w:r w:rsidRPr="0010028D">
        <w:rPr>
          <w:b/>
          <w:bCs/>
          <w:iCs/>
        </w:rPr>
        <w:t>Резиновые герои сказок в театре. Пальчиковый театр: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«Репка»;</w:t>
      </w:r>
    </w:p>
    <w:p w:rsidR="00D44D7B" w:rsidRPr="0010028D" w:rsidRDefault="00D44D7B" w:rsidP="00D44D7B">
      <w:pPr>
        <w:rPr>
          <w:bCs/>
          <w:iCs/>
        </w:rPr>
      </w:pPr>
      <w:r w:rsidRPr="0010028D">
        <w:rPr>
          <w:bCs/>
          <w:iCs/>
        </w:rPr>
        <w:t>- Русская народная сказка «Курочка ряба»;</w:t>
      </w:r>
    </w:p>
    <w:p w:rsidR="00D44D7B" w:rsidRDefault="00D44D7B" w:rsidP="00D44D7B">
      <w:pPr>
        <w:rPr>
          <w:bCs/>
          <w:iCs/>
        </w:rPr>
      </w:pPr>
      <w:r w:rsidRPr="0010028D">
        <w:rPr>
          <w:bCs/>
          <w:iCs/>
        </w:rPr>
        <w:t xml:space="preserve">- </w:t>
      </w:r>
      <w:r w:rsidR="0015783C">
        <w:rPr>
          <w:bCs/>
          <w:iCs/>
        </w:rPr>
        <w:t>Русская народная сказка «Три поросенка</w:t>
      </w:r>
      <w:r w:rsidRPr="0010028D">
        <w:rPr>
          <w:bCs/>
          <w:iCs/>
        </w:rPr>
        <w:t>»; - Русская народная сказка</w:t>
      </w:r>
    </w:p>
    <w:p w:rsidR="00D44D7B" w:rsidRPr="001E63B1" w:rsidRDefault="00D44D7B" w:rsidP="00D44D7B">
      <w:pPr>
        <w:rPr>
          <w:bCs/>
          <w:iCs/>
        </w:rPr>
      </w:pPr>
    </w:p>
    <w:p w:rsidR="00D44D7B" w:rsidRPr="00963BE5" w:rsidRDefault="00D44D7B" w:rsidP="00D44D7B">
      <w:pPr>
        <w:rPr>
          <w:b/>
          <w:bCs/>
          <w:iCs/>
        </w:rPr>
      </w:pPr>
      <w:r w:rsidRPr="00963BE5">
        <w:rPr>
          <w:b/>
          <w:bCs/>
          <w:iCs/>
        </w:rPr>
        <w:t>Музыкальная зона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5"/>
        <w:gridCol w:w="2196"/>
      </w:tblGrid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15783C" w:rsidRDefault="00D44D7B" w:rsidP="00140E6E">
            <w:pPr>
              <w:rPr>
                <w:bCs/>
                <w:i/>
                <w:iCs/>
              </w:rPr>
            </w:pPr>
            <w:r w:rsidRPr="0015783C">
              <w:rPr>
                <w:bCs/>
                <w:i/>
                <w:iCs/>
              </w:rPr>
              <w:t xml:space="preserve">Музыкальные инструменты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Музыкальное пианино (маленькое)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15783C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Бубен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4 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Микрофон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1 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Ложки деревянные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5 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Металофон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15783C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Дудки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2 </w:t>
            </w:r>
          </w:p>
        </w:tc>
      </w:tr>
      <w:tr w:rsidR="00D44D7B" w:rsidRPr="00F22BC9" w:rsidTr="00140E6E">
        <w:tc>
          <w:tcPr>
            <w:tcW w:w="6585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Барабан </w:t>
            </w:r>
          </w:p>
        </w:tc>
        <w:tc>
          <w:tcPr>
            <w:tcW w:w="2196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3</w:t>
            </w:r>
          </w:p>
        </w:tc>
      </w:tr>
    </w:tbl>
    <w:p w:rsidR="00D44D7B" w:rsidRPr="001E63B1" w:rsidRDefault="00D44D7B" w:rsidP="00D44D7B">
      <w:pPr>
        <w:rPr>
          <w:bCs/>
          <w:iCs/>
        </w:rPr>
      </w:pPr>
    </w:p>
    <w:p w:rsidR="00D44D7B" w:rsidRPr="001E63B1" w:rsidRDefault="00D44D7B" w:rsidP="00D44D7B">
      <w:pPr>
        <w:rPr>
          <w:bCs/>
          <w:iCs/>
        </w:rPr>
      </w:pPr>
    </w:p>
    <w:p w:rsidR="00D44D7B" w:rsidRPr="00CF5A48" w:rsidRDefault="0015783C" w:rsidP="00D44D7B">
      <w:pPr>
        <w:rPr>
          <w:b/>
          <w:bCs/>
          <w:iCs/>
        </w:rPr>
      </w:pPr>
      <w:r>
        <w:rPr>
          <w:b/>
          <w:bCs/>
          <w:iCs/>
        </w:rPr>
        <w:t>М</w:t>
      </w:r>
      <w:r w:rsidR="00D44D7B" w:rsidRPr="00963BE5">
        <w:rPr>
          <w:b/>
          <w:bCs/>
          <w:iCs/>
        </w:rPr>
        <w:t>атериалы физкультурного уголка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9"/>
        <w:gridCol w:w="3402"/>
      </w:tblGrid>
      <w:tr w:rsidR="00D44D7B" w:rsidRPr="00F22BC9" w:rsidTr="00CF5A48">
        <w:tc>
          <w:tcPr>
            <w:tcW w:w="5379" w:type="dxa"/>
            <w:shd w:val="clear" w:color="auto" w:fill="auto"/>
            <w:vAlign w:val="center"/>
          </w:tcPr>
          <w:p w:rsidR="00D44D7B" w:rsidRPr="00F22BC9" w:rsidRDefault="00D44D7B" w:rsidP="00CF5A48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Мяч резиновый</w:t>
            </w:r>
          </w:p>
        </w:tc>
        <w:tc>
          <w:tcPr>
            <w:tcW w:w="3402" w:type="dxa"/>
            <w:shd w:val="clear" w:color="auto" w:fill="auto"/>
          </w:tcPr>
          <w:p w:rsidR="00D44D7B" w:rsidRPr="00F22BC9" w:rsidRDefault="00D44D7B" w:rsidP="00140E6E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 xml:space="preserve">Диаметр 10 см </w:t>
            </w:r>
          </w:p>
        </w:tc>
      </w:tr>
      <w:tr w:rsidR="00D44D7B" w:rsidRPr="00F22BC9" w:rsidTr="00CF5A48">
        <w:trPr>
          <w:trHeight w:val="315"/>
        </w:trPr>
        <w:tc>
          <w:tcPr>
            <w:tcW w:w="5379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95"/>
            </w:tblGrid>
            <w:tr w:rsidR="00CF5A48" w:rsidRPr="00BC4DA2" w:rsidTr="00CF5A48">
              <w:trPr>
                <w:trHeight w:val="247"/>
              </w:trPr>
              <w:tc>
                <w:tcPr>
                  <w:tcW w:w="1895" w:type="dxa"/>
                </w:tcPr>
                <w:p w:rsidR="00CF5A48" w:rsidRPr="00BC4DA2" w:rsidRDefault="00CF5A48" w:rsidP="00CF5A48">
                  <w:pPr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Лента цветная</w:t>
                  </w:r>
                </w:p>
              </w:tc>
            </w:tr>
          </w:tbl>
          <w:p w:rsidR="00D44D7B" w:rsidRPr="00F22BC9" w:rsidRDefault="00D44D7B" w:rsidP="00CF5A48">
            <w:pPr>
              <w:rPr>
                <w:bCs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:rsidR="00D44D7B" w:rsidRPr="00F22BC9" w:rsidRDefault="00CF5A48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15 </w:t>
            </w:r>
            <w:r w:rsidR="00D44D7B" w:rsidRPr="00F22BC9">
              <w:rPr>
                <w:bCs/>
                <w:iCs/>
              </w:rPr>
              <w:t>цветные</w:t>
            </w:r>
          </w:p>
        </w:tc>
      </w:tr>
      <w:tr w:rsidR="00D44D7B" w:rsidRPr="00F22BC9" w:rsidTr="00CF5A48">
        <w:trPr>
          <w:trHeight w:val="195"/>
        </w:trPr>
        <w:tc>
          <w:tcPr>
            <w:tcW w:w="5379" w:type="dxa"/>
            <w:shd w:val="clear" w:color="auto" w:fill="auto"/>
            <w:vAlign w:val="center"/>
          </w:tcPr>
          <w:p w:rsidR="00D44D7B" w:rsidRPr="00F22BC9" w:rsidRDefault="00D44D7B" w:rsidP="00CF5A48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Флажки цветные</w:t>
            </w:r>
          </w:p>
        </w:tc>
        <w:tc>
          <w:tcPr>
            <w:tcW w:w="3402" w:type="dxa"/>
            <w:shd w:val="clear" w:color="auto" w:fill="auto"/>
          </w:tcPr>
          <w:p w:rsidR="00D44D7B" w:rsidRPr="00F22BC9" w:rsidRDefault="00D44D7B" w:rsidP="00CF5A48">
            <w:pPr>
              <w:rPr>
                <w:bCs/>
                <w:iCs/>
              </w:rPr>
            </w:pPr>
            <w:r w:rsidRPr="00F22BC9">
              <w:rPr>
                <w:bCs/>
                <w:iCs/>
              </w:rPr>
              <w:t>2</w:t>
            </w:r>
            <w:r w:rsidR="00CF5A48">
              <w:rPr>
                <w:bCs/>
                <w:iCs/>
              </w:rPr>
              <w:t>7</w:t>
            </w:r>
            <w:r w:rsidRPr="00F22BC9">
              <w:rPr>
                <w:bCs/>
                <w:iCs/>
              </w:rPr>
              <w:t xml:space="preserve"> шт</w:t>
            </w:r>
          </w:p>
        </w:tc>
      </w:tr>
      <w:tr w:rsidR="00D44D7B" w:rsidRPr="00F22BC9" w:rsidTr="00CF5A48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D44D7B" w:rsidRPr="00F22BC9" w:rsidRDefault="00CF5A48" w:rsidP="00CF5A48">
            <w:pPr>
              <w:rPr>
                <w:bCs/>
                <w:iCs/>
              </w:rPr>
            </w:pPr>
            <w:r>
              <w:rPr>
                <w:bCs/>
                <w:iCs/>
              </w:rPr>
              <w:t>Скакалка</w:t>
            </w:r>
          </w:p>
        </w:tc>
        <w:tc>
          <w:tcPr>
            <w:tcW w:w="3402" w:type="dxa"/>
            <w:shd w:val="clear" w:color="auto" w:fill="auto"/>
          </w:tcPr>
          <w:p w:rsidR="00D44D7B" w:rsidRPr="00F22BC9" w:rsidRDefault="00CF5A48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3шт</w:t>
            </w:r>
          </w:p>
        </w:tc>
      </w:tr>
      <w:tr w:rsidR="00CF5A48" w:rsidRPr="00F22BC9" w:rsidTr="00CF5A48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CF5A48" w:rsidRDefault="00CF5A48" w:rsidP="00CF5A48">
            <w:pPr>
              <w:rPr>
                <w:bCs/>
                <w:iCs/>
              </w:rPr>
            </w:pPr>
            <w:r>
              <w:rPr>
                <w:bCs/>
                <w:iCs/>
              </w:rPr>
              <w:t>Кольцеброс</w:t>
            </w:r>
          </w:p>
        </w:tc>
        <w:tc>
          <w:tcPr>
            <w:tcW w:w="3402" w:type="dxa"/>
            <w:shd w:val="clear" w:color="auto" w:fill="auto"/>
          </w:tcPr>
          <w:p w:rsidR="00CF5A48" w:rsidRDefault="00CF5A48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CF5A48" w:rsidRPr="00F22BC9" w:rsidTr="00CF5A48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CF5A48" w:rsidRDefault="00CF5A48" w:rsidP="00CF5A48">
            <w:pPr>
              <w:tabs>
                <w:tab w:val="left" w:pos="1142"/>
              </w:tabs>
              <w:rPr>
                <w:bCs/>
                <w:iCs/>
              </w:rPr>
            </w:pPr>
            <w:r>
              <w:rPr>
                <w:bCs/>
                <w:iCs/>
              </w:rPr>
              <w:t>Гегли</w:t>
            </w:r>
          </w:p>
        </w:tc>
        <w:tc>
          <w:tcPr>
            <w:tcW w:w="3402" w:type="dxa"/>
            <w:shd w:val="clear" w:color="auto" w:fill="auto"/>
          </w:tcPr>
          <w:p w:rsidR="00CF5A48" w:rsidRDefault="00CF5A48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2 набора </w:t>
            </w:r>
          </w:p>
        </w:tc>
      </w:tr>
    </w:tbl>
    <w:p w:rsidR="00D44D7B" w:rsidRPr="00D27545" w:rsidRDefault="00D44D7B" w:rsidP="00D44D7B">
      <w:pPr>
        <w:rPr>
          <w:b/>
          <w:bCs/>
          <w:i/>
          <w:iCs/>
        </w:rPr>
      </w:pPr>
    </w:p>
    <w:p w:rsidR="00D44D7B" w:rsidRPr="00BC4DA2" w:rsidRDefault="00D44D7B" w:rsidP="00D44D7B">
      <w:r w:rsidRPr="00BC4DA2">
        <w:rPr>
          <w:b/>
          <w:bCs/>
        </w:rPr>
        <w:t xml:space="preserve">Зона психологической разгрузки. </w:t>
      </w:r>
    </w:p>
    <w:p w:rsidR="00D44D7B" w:rsidRPr="00BC4DA2" w:rsidRDefault="00D44D7B" w:rsidP="00D44D7B">
      <w:r w:rsidRPr="00BC4DA2">
        <w:t xml:space="preserve">- Корзина с клубками </w:t>
      </w:r>
    </w:p>
    <w:p w:rsidR="00D44D7B" w:rsidRPr="00BC4DA2" w:rsidRDefault="00D44D7B" w:rsidP="00D44D7B">
      <w:r w:rsidRPr="00BC4DA2">
        <w:t xml:space="preserve">- Фотоальбом </w:t>
      </w:r>
    </w:p>
    <w:p w:rsidR="00D44D7B" w:rsidRPr="00BC4DA2" w:rsidRDefault="00D44D7B" w:rsidP="00D44D7B">
      <w:r w:rsidRPr="00BC4DA2">
        <w:t xml:space="preserve">- Стаканчик для крика </w:t>
      </w:r>
    </w:p>
    <w:p w:rsidR="00D44D7B" w:rsidRPr="00BC4DA2" w:rsidRDefault="00D44D7B" w:rsidP="00D44D7B">
      <w:r w:rsidRPr="00BC4DA2">
        <w:t xml:space="preserve">- Подушечки с крупой </w:t>
      </w:r>
    </w:p>
    <w:p w:rsidR="00D44D7B" w:rsidRPr="00BC4DA2" w:rsidRDefault="00D44D7B" w:rsidP="00D44D7B">
      <w:r w:rsidRPr="00BC4DA2">
        <w:t xml:space="preserve">- Мягкая игрушка </w:t>
      </w:r>
    </w:p>
    <w:p w:rsidR="00D44D7B" w:rsidRPr="00BC4DA2" w:rsidRDefault="00D44D7B" w:rsidP="00D44D7B">
      <w:r w:rsidRPr="00BC4DA2">
        <w:t xml:space="preserve">- </w:t>
      </w:r>
      <w:r w:rsidR="00CF5A48">
        <w:t>Д</w:t>
      </w:r>
      <w:r>
        <w:t>иванчик</w:t>
      </w:r>
    </w:p>
    <w:p w:rsidR="00D44D7B" w:rsidRDefault="00D44D7B" w:rsidP="00D44D7B">
      <w:r w:rsidRPr="00BC4DA2">
        <w:t>-Зеркало</w:t>
      </w:r>
    </w:p>
    <w:p w:rsidR="00CF5A48" w:rsidRDefault="00CF5A48" w:rsidP="00D44D7B"/>
    <w:p w:rsidR="007A273B" w:rsidRDefault="00D44D7B" w:rsidP="00CF5A48">
      <w:pPr>
        <w:jc w:val="both"/>
      </w:pPr>
      <w:r>
        <w:rPr>
          <w:sz w:val="28"/>
          <w:szCs w:val="28"/>
        </w:rPr>
        <w:t xml:space="preserve">Картотеки: подвижных игр, стихи, потешки, </w:t>
      </w:r>
      <w:r w:rsidR="00CF5A48">
        <w:rPr>
          <w:sz w:val="28"/>
          <w:szCs w:val="28"/>
        </w:rPr>
        <w:t>артикуляционная гимнастика, пальчиковые игры.</w:t>
      </w:r>
    </w:p>
    <w:p w:rsidR="00CF5A48" w:rsidRPr="00CF5A48" w:rsidRDefault="00CF5A48" w:rsidP="00CF5A48">
      <w:pPr>
        <w:jc w:val="both"/>
      </w:pPr>
    </w:p>
    <w:p w:rsidR="00CF5A48" w:rsidRDefault="00F5445D" w:rsidP="00CF5A48">
      <w:pPr>
        <w:ind w:firstLine="540"/>
        <w:jc w:val="both"/>
        <w:rPr>
          <w:sz w:val="28"/>
          <w:szCs w:val="28"/>
        </w:rPr>
      </w:pPr>
      <w:r w:rsidRPr="00F5445D">
        <w:rPr>
          <w:sz w:val="28"/>
          <w:szCs w:val="28"/>
        </w:rPr>
        <w:lastRenderedPageBreak/>
        <w:t>Предметно-пространственная развивающая образовательная среда, созданная с учетом ФГОС ДО, и учетом основной общеобразовательной программы дошкольного образования, обеспечивает условия для эффективного развития индивидуальности каждого ребенка с учетом его склонностей, интересов, уровня активности. Развивающая предметно-пространственная среда организована таким образом, что позволяет детям сделать самостоятельный выбор: с кем, как, где, во что играть. Ка</w:t>
      </w:r>
      <w:r>
        <w:rPr>
          <w:sz w:val="28"/>
          <w:szCs w:val="28"/>
        </w:rPr>
        <w:t>жд</w:t>
      </w:r>
      <w:r w:rsidRPr="00F5445D">
        <w:rPr>
          <w:sz w:val="28"/>
          <w:szCs w:val="28"/>
        </w:rPr>
        <w:t>ый ребенок имеет возможность заниматься любимым делом</w:t>
      </w:r>
      <w:r>
        <w:rPr>
          <w:sz w:val="28"/>
          <w:szCs w:val="28"/>
        </w:rPr>
        <w:t>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сюжетно - ролевых игр,</w:t>
      </w:r>
      <w:r w:rsidRPr="00CF5A48">
        <w:rPr>
          <w:color w:val="000000"/>
          <w:sz w:val="28"/>
          <w:szCs w:val="28"/>
        </w:rPr>
        <w:t xml:space="preserve"> где дети творчески воссоздают заинтересовавшие их стороны действительности, отношения людей. События в играх дети отражают различными бытовыми сюжетами (магазин, поликлиника, парикмахерская, семья и др.).; трудовыми сюжетами (строители, доктор, парикмахер и др.); имеются атрибуты для сюжетно-ролевых игр; наборы игрушек и предметов, помогающие отобразить социальный быт: мебель, посуда, игрушки-орудия труда, куклы, транспорт, шапочки на голову, предметы-заместители. Имеются модули для игр «Магазин», «Больница», «Парикмахерская», «Мастерская».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музыкально-театральной деятельности</w:t>
      </w:r>
      <w:r w:rsidRPr="00CF5A48">
        <w:rPr>
          <w:color w:val="000000"/>
          <w:sz w:val="28"/>
          <w:szCs w:val="28"/>
        </w:rPr>
        <w:t xml:space="preserve"> представлен набором детских музыкальных инструментов, различными видами театра: пальчиковым, настольным, кукольным и т.д., имеется ширма для театрализации, шапочки-маски. </w:t>
      </w:r>
    </w:p>
    <w:p w:rsidR="000C3A16" w:rsidRDefault="000C3A16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Pr="00CF5A48" w:rsidRDefault="00CF5A48" w:rsidP="000C3A16">
      <w:pPr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познавательного развития</w:t>
      </w:r>
      <w:r w:rsidRPr="00CF5A48">
        <w:rPr>
          <w:color w:val="000000"/>
          <w:sz w:val="28"/>
          <w:szCs w:val="28"/>
        </w:rPr>
        <w:t xml:space="preserve"> - материалы, стимулирующие развитие широких социальных интересов и познавательной активности детей. Это детский атлас, глобус, иллюстрированные издания о жизни животных, детские журналы, альбомы. Подобраны дидактические игры, развивающие игры, лото, домино. </w:t>
      </w: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CF5A48" w:rsidP="00D8277E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 xml:space="preserve">Центр изобразительной деятельности </w:t>
      </w:r>
      <w:r w:rsidRPr="00CF5A48">
        <w:rPr>
          <w:color w:val="000000"/>
          <w:sz w:val="28"/>
          <w:szCs w:val="28"/>
        </w:rPr>
        <w:t>– в доступном для детей пространстве расположено многообразие изобразительных материалов: карандаши, бумага, фломастеры, акварель, трафареты, шаблоны.</w:t>
      </w:r>
    </w:p>
    <w:p w:rsidR="00D8277E" w:rsidRDefault="00D8277E" w:rsidP="00D8277E">
      <w:pPr>
        <w:ind w:firstLine="567"/>
        <w:jc w:val="both"/>
        <w:rPr>
          <w:color w:val="000000"/>
          <w:sz w:val="28"/>
          <w:szCs w:val="28"/>
        </w:rPr>
      </w:pPr>
    </w:p>
    <w:p w:rsidR="00D8277E" w:rsidRDefault="00CF5A48" w:rsidP="000C3A16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bCs/>
          <w:color w:val="000000"/>
          <w:sz w:val="28"/>
          <w:szCs w:val="28"/>
        </w:rPr>
        <w:t xml:space="preserve">Строительный центр </w:t>
      </w:r>
      <w:r w:rsidRPr="00CF5A48">
        <w:rPr>
          <w:color w:val="000000"/>
          <w:sz w:val="28"/>
          <w:szCs w:val="28"/>
        </w:rPr>
        <w:t>в нашей группе разнообразен. Здесь имеются конструкторы разного вида, крупный и мелкий деревянный строительный материал. Все это позволяет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столе.</w:t>
      </w:r>
    </w:p>
    <w:p w:rsidR="00CF5A48" w:rsidRPr="00D8277E" w:rsidRDefault="00CF5A48" w:rsidP="00D8277E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Cs/>
          <w:color w:val="000000"/>
          <w:sz w:val="28"/>
          <w:szCs w:val="28"/>
        </w:rPr>
        <w:t>Предметно-пространственная среда в нашей группе стимулирует детскую активность и постоянно обновляться в соответствии с текущими интересами и инициативой детей.</w:t>
      </w:r>
    </w:p>
    <w:p w:rsidR="000C3A16" w:rsidRDefault="000C3A16" w:rsidP="00376727">
      <w:pPr>
        <w:rPr>
          <w:color w:val="000000"/>
          <w:sz w:val="28"/>
          <w:szCs w:val="28"/>
        </w:rPr>
      </w:pPr>
    </w:p>
    <w:p w:rsidR="00F5445D" w:rsidRPr="001318EA" w:rsidRDefault="00D8277E" w:rsidP="00FB329B">
      <w:pPr>
        <w:rPr>
          <w:b/>
          <w:sz w:val="28"/>
          <w:szCs w:val="28"/>
        </w:rPr>
      </w:pPr>
      <w:r w:rsidRPr="001318EA">
        <w:rPr>
          <w:b/>
          <w:sz w:val="28"/>
          <w:szCs w:val="28"/>
        </w:rPr>
        <w:t>Учебно-методический комплект к программе «От рождения до школы»</w:t>
      </w:r>
    </w:p>
    <w:p w:rsidR="001318EA" w:rsidRDefault="001318EA" w:rsidP="00376727">
      <w:pPr>
        <w:rPr>
          <w:sz w:val="28"/>
          <w:szCs w:val="28"/>
        </w:rPr>
      </w:pPr>
    </w:p>
    <w:p w:rsidR="001318EA" w:rsidRDefault="00E23716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1318EA">
        <w:rPr>
          <w:sz w:val="28"/>
          <w:szCs w:val="28"/>
        </w:rPr>
        <w:t>Примерное комплексно-тематическое планирование к программе «От рождения до школы»: Подготовительная к школе группа (6–7 лет)/ Ред.-сост. В. А. Вилюнова</w:t>
      </w:r>
    </w:p>
    <w:p w:rsidR="001318EA" w:rsidRDefault="001318EA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Бур</w:t>
      </w:r>
      <w:r w:rsidR="00E23716" w:rsidRPr="001318EA">
        <w:rPr>
          <w:sz w:val="28"/>
          <w:szCs w:val="28"/>
        </w:rPr>
        <w:t>е Р. С. Социально-нравственное воспитание дошкольников (3–7 лет).</w:t>
      </w:r>
    </w:p>
    <w:p w:rsidR="001318EA" w:rsidRPr="001318EA" w:rsidRDefault="001318EA" w:rsidP="001318EA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Ку</w:t>
      </w:r>
      <w:r w:rsidR="00E23716" w:rsidRPr="001318EA">
        <w:rPr>
          <w:sz w:val="28"/>
          <w:szCs w:val="28"/>
        </w:rPr>
        <w:t>ца</w:t>
      </w:r>
      <w:r>
        <w:rPr>
          <w:sz w:val="28"/>
          <w:szCs w:val="28"/>
        </w:rPr>
        <w:t>кова Л. В. Трудо</w:t>
      </w:r>
      <w:r w:rsidR="00E23716" w:rsidRPr="001318EA">
        <w:rPr>
          <w:sz w:val="28"/>
          <w:szCs w:val="28"/>
        </w:rPr>
        <w:t>вое воспитание в детском саду: Для занятий с детьми 3–7 лет.</w:t>
      </w:r>
    </w:p>
    <w:p w:rsidR="001318EA" w:rsidRDefault="001318EA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Саулин</w:t>
      </w:r>
      <w:r w:rsidR="00E23716" w:rsidRPr="001318EA">
        <w:rPr>
          <w:sz w:val="28"/>
          <w:szCs w:val="28"/>
        </w:rPr>
        <w:t>а Т. Ф. Знакомим дошкольников с правилами дорожного движения (3–7 лет).</w:t>
      </w:r>
    </w:p>
    <w:p w:rsidR="001318EA" w:rsidRDefault="001318EA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Губанов</w:t>
      </w:r>
      <w:r w:rsidR="00E23716" w:rsidRPr="001318EA">
        <w:rPr>
          <w:sz w:val="28"/>
          <w:szCs w:val="28"/>
        </w:rPr>
        <w:t>а Н. Ф. Раз</w:t>
      </w:r>
      <w:r>
        <w:rPr>
          <w:sz w:val="28"/>
          <w:szCs w:val="28"/>
        </w:rPr>
        <w:t>витие игровой деятельнос</w:t>
      </w:r>
      <w:r w:rsidR="00E23716" w:rsidRPr="001318EA">
        <w:rPr>
          <w:sz w:val="28"/>
          <w:szCs w:val="28"/>
        </w:rPr>
        <w:t>ти</w:t>
      </w:r>
      <w:r>
        <w:rPr>
          <w:sz w:val="28"/>
          <w:szCs w:val="28"/>
        </w:rPr>
        <w:t>. Подготовительная к школе груп</w:t>
      </w:r>
      <w:r w:rsidR="00E23716" w:rsidRPr="001318EA">
        <w:rPr>
          <w:sz w:val="28"/>
          <w:szCs w:val="28"/>
        </w:rPr>
        <w:t>па (6–7 лет)</w:t>
      </w:r>
    </w:p>
    <w:p w:rsidR="001318EA" w:rsidRDefault="00E23716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1318EA">
        <w:rPr>
          <w:sz w:val="28"/>
          <w:szCs w:val="28"/>
        </w:rPr>
        <w:t>Сборник дидактических игр по ознакомлению с окружающим миром (3–7 лет).</w:t>
      </w:r>
    </w:p>
    <w:p w:rsidR="001318EA" w:rsidRDefault="001318EA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Дыбин</w:t>
      </w:r>
      <w:r w:rsidR="00E23716" w:rsidRPr="001318EA">
        <w:rPr>
          <w:sz w:val="28"/>
          <w:szCs w:val="28"/>
        </w:rPr>
        <w:t>а О. В. Ознакомление с предметным и социальным окружением: Подготовительная к школе группа (6–7 лет).</w:t>
      </w:r>
    </w:p>
    <w:p w:rsidR="001318EA" w:rsidRDefault="00E23716" w:rsidP="00376727">
      <w:pPr>
        <w:numPr>
          <w:ilvl w:val="0"/>
          <w:numId w:val="9"/>
        </w:numPr>
        <w:ind w:left="426"/>
        <w:jc w:val="both"/>
        <w:rPr>
          <w:i/>
          <w:sz w:val="28"/>
          <w:szCs w:val="28"/>
        </w:rPr>
      </w:pPr>
      <w:r w:rsidRPr="001318EA">
        <w:rPr>
          <w:i/>
          <w:sz w:val="28"/>
          <w:szCs w:val="28"/>
        </w:rPr>
        <w:t xml:space="preserve">Наглядно-дидактические пособия </w:t>
      </w:r>
    </w:p>
    <w:p w:rsidR="00DB46A4" w:rsidRDefault="001318EA" w:rsidP="00DB46A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Серия «Мир в картинках»: «Авиация»; «Автомобильный транс</w:t>
      </w:r>
      <w:r w:rsidR="00E23716" w:rsidRPr="001318EA">
        <w:rPr>
          <w:sz w:val="28"/>
          <w:szCs w:val="28"/>
        </w:rPr>
        <w:t>порт»</w:t>
      </w:r>
      <w:r>
        <w:rPr>
          <w:sz w:val="28"/>
          <w:szCs w:val="28"/>
        </w:rPr>
        <w:t>; «Бытовая техника»; «Водный транспорт»; «Посуда»; «Школьные принад</w:t>
      </w:r>
      <w:r w:rsidR="00DB46A4">
        <w:rPr>
          <w:sz w:val="28"/>
          <w:szCs w:val="28"/>
        </w:rPr>
        <w:t>лежнос</w:t>
      </w:r>
      <w:r w:rsidR="00E23716" w:rsidRPr="001318EA">
        <w:rPr>
          <w:sz w:val="28"/>
          <w:szCs w:val="28"/>
        </w:rPr>
        <w:t xml:space="preserve">ти». </w:t>
      </w:r>
    </w:p>
    <w:p w:rsidR="00DB46A4" w:rsidRDefault="00DB46A4" w:rsidP="00376727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DB46A4">
        <w:rPr>
          <w:sz w:val="28"/>
          <w:szCs w:val="28"/>
        </w:rPr>
        <w:t>Серия «Рассказы по картин</w:t>
      </w:r>
      <w:r w:rsidR="00E23716" w:rsidRPr="00DB46A4">
        <w:rPr>
          <w:sz w:val="28"/>
          <w:szCs w:val="28"/>
        </w:rPr>
        <w:t xml:space="preserve">кам»: </w:t>
      </w:r>
      <w:r w:rsidRPr="00DB46A4">
        <w:rPr>
          <w:sz w:val="28"/>
          <w:szCs w:val="28"/>
        </w:rPr>
        <w:t>«Кем быть?»; «Мой дом»; «Профес</w:t>
      </w:r>
      <w:r w:rsidR="00E23716" w:rsidRPr="00DB46A4">
        <w:rPr>
          <w:sz w:val="28"/>
          <w:szCs w:val="28"/>
        </w:rPr>
        <w:t xml:space="preserve">сии». </w:t>
      </w:r>
    </w:p>
    <w:p w:rsidR="00DB46A4" w:rsidRDefault="00DB46A4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E23716" w:rsidRPr="00DB46A4">
        <w:rPr>
          <w:sz w:val="28"/>
          <w:szCs w:val="28"/>
        </w:rPr>
        <w:t>о</w:t>
      </w:r>
      <w:r>
        <w:rPr>
          <w:sz w:val="28"/>
          <w:szCs w:val="28"/>
        </w:rPr>
        <w:t>мораева И. А., Позин</w:t>
      </w:r>
      <w:r w:rsidR="00E23716" w:rsidRPr="00DB46A4">
        <w:rPr>
          <w:sz w:val="28"/>
          <w:szCs w:val="28"/>
        </w:rPr>
        <w:t xml:space="preserve">а В. </w:t>
      </w:r>
      <w:r>
        <w:rPr>
          <w:sz w:val="28"/>
          <w:szCs w:val="28"/>
        </w:rPr>
        <w:t>А. Формирование элементар</w:t>
      </w:r>
      <w:r w:rsidR="00E23716" w:rsidRPr="00DB46A4">
        <w:rPr>
          <w:sz w:val="28"/>
          <w:szCs w:val="28"/>
        </w:rPr>
        <w:t xml:space="preserve">ных </w:t>
      </w:r>
      <w:r>
        <w:rPr>
          <w:sz w:val="28"/>
          <w:szCs w:val="28"/>
        </w:rPr>
        <w:t>математических представле</w:t>
      </w:r>
      <w:r w:rsidR="00E23716" w:rsidRPr="00DB46A4">
        <w:rPr>
          <w:sz w:val="28"/>
          <w:szCs w:val="28"/>
        </w:rPr>
        <w:t>ний.</w:t>
      </w:r>
      <w:r>
        <w:rPr>
          <w:sz w:val="28"/>
          <w:szCs w:val="28"/>
        </w:rPr>
        <w:t xml:space="preserve"> Подготовительная к школе груп</w:t>
      </w:r>
      <w:r w:rsidR="00E23716" w:rsidRPr="00DB46A4">
        <w:rPr>
          <w:sz w:val="28"/>
          <w:szCs w:val="28"/>
        </w:rPr>
        <w:t>па (6–7 лет).</w:t>
      </w:r>
    </w:p>
    <w:p w:rsidR="00DB46A4" w:rsidRDefault="00DB46A4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Соломенников</w:t>
      </w:r>
      <w:r w:rsidR="00E23716" w:rsidRPr="00DB46A4">
        <w:rPr>
          <w:color w:val="000000"/>
          <w:sz w:val="28"/>
          <w:szCs w:val="28"/>
        </w:rPr>
        <w:t>а О. А. Ознакомление с природой в детском саду. Подготовительная к школе группа (6–7 лет)</w:t>
      </w:r>
    </w:p>
    <w:p w:rsidR="00DB46A4" w:rsidRPr="00DB46A4" w:rsidRDefault="00E23716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DB46A4">
        <w:rPr>
          <w:i/>
          <w:sz w:val="28"/>
          <w:szCs w:val="28"/>
        </w:rPr>
        <w:t>Картины для рассматривания:</w:t>
      </w:r>
      <w:r w:rsidRPr="00DB46A4">
        <w:rPr>
          <w:sz w:val="28"/>
          <w:szCs w:val="28"/>
        </w:rPr>
        <w:t xml:space="preserve"> «Коза с козлятами»; «Кошка с котятами»; «Свинья с поросятами»; «Собака с щенками». </w:t>
      </w:r>
    </w:p>
    <w:p w:rsidR="00DB46A4" w:rsidRDefault="00DB46A4" w:rsidP="00DB46A4">
      <w:pPr>
        <w:ind w:left="426"/>
        <w:jc w:val="both"/>
        <w:rPr>
          <w:sz w:val="28"/>
          <w:szCs w:val="28"/>
        </w:rPr>
      </w:pPr>
      <w:r w:rsidRPr="00DB46A4">
        <w:rPr>
          <w:i/>
          <w:sz w:val="28"/>
          <w:szCs w:val="28"/>
          <w:u w:val="single"/>
        </w:rPr>
        <w:t>Серия «Мир в картинках»:</w:t>
      </w:r>
      <w:r>
        <w:rPr>
          <w:sz w:val="28"/>
          <w:szCs w:val="28"/>
        </w:rPr>
        <w:t xml:space="preserve"> «Деревья и листья»; «Домашние животные»; «Морские обитатели»; «Насекомые»; «Ово</w:t>
      </w:r>
      <w:r w:rsidR="00E23716" w:rsidRPr="00DB46A4">
        <w:rPr>
          <w:sz w:val="28"/>
          <w:szCs w:val="28"/>
        </w:rPr>
        <w:t>щи»; «Фрук</w:t>
      </w:r>
      <w:r>
        <w:rPr>
          <w:sz w:val="28"/>
          <w:szCs w:val="28"/>
        </w:rPr>
        <w:t>ты»; «Цветы».</w:t>
      </w:r>
    </w:p>
    <w:p w:rsidR="00DB46A4" w:rsidRDefault="00DB46A4" w:rsidP="00DB46A4">
      <w:pPr>
        <w:ind w:left="426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  <w:u w:val="single"/>
        </w:rPr>
        <w:t>Серия «Рассказы по картин</w:t>
      </w:r>
      <w:r w:rsidR="00E23716" w:rsidRPr="00DB46A4">
        <w:rPr>
          <w:i/>
          <w:sz w:val="28"/>
          <w:szCs w:val="28"/>
          <w:u w:val="single"/>
        </w:rPr>
        <w:t>кам»:</w:t>
      </w:r>
      <w:r>
        <w:rPr>
          <w:sz w:val="28"/>
          <w:szCs w:val="28"/>
        </w:rPr>
        <w:t xml:space="preserve"> «Весна»; «Времена года»; «Зима»; «Лето»; «Осень»; «Родная приро</w:t>
      </w:r>
      <w:r w:rsidR="00E23716" w:rsidRPr="00DB46A4">
        <w:rPr>
          <w:sz w:val="28"/>
          <w:szCs w:val="28"/>
        </w:rPr>
        <w:t xml:space="preserve">да». </w:t>
      </w:r>
    </w:p>
    <w:p w:rsidR="00DB46A4" w:rsidRDefault="00DB46A4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Гербов</w:t>
      </w:r>
      <w:r w:rsidR="00E23716" w:rsidRPr="001318EA">
        <w:rPr>
          <w:sz w:val="28"/>
          <w:szCs w:val="28"/>
        </w:rPr>
        <w:t>а В. В. Развитие речи в детском саду</w:t>
      </w:r>
      <w:r>
        <w:rPr>
          <w:sz w:val="28"/>
          <w:szCs w:val="28"/>
        </w:rPr>
        <w:t>: Подготовительная к школе груп</w:t>
      </w:r>
      <w:r w:rsidR="00E23716" w:rsidRPr="001318EA">
        <w:rPr>
          <w:sz w:val="28"/>
          <w:szCs w:val="28"/>
        </w:rPr>
        <w:t>па (6–7 лет).</w:t>
      </w:r>
    </w:p>
    <w:p w:rsidR="00DB46A4" w:rsidRDefault="00E23716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DB46A4">
        <w:rPr>
          <w:i/>
          <w:sz w:val="28"/>
          <w:szCs w:val="28"/>
        </w:rPr>
        <w:t>Серия «Грамматика в картинках»:</w:t>
      </w:r>
      <w:r w:rsidR="00DB46A4">
        <w:rPr>
          <w:sz w:val="28"/>
          <w:szCs w:val="28"/>
        </w:rPr>
        <w:t xml:space="preserve"> «Антони</w:t>
      </w:r>
      <w:r w:rsidRPr="00DB46A4">
        <w:rPr>
          <w:sz w:val="28"/>
          <w:szCs w:val="28"/>
        </w:rPr>
        <w:t>мы.</w:t>
      </w:r>
      <w:r w:rsidR="00DB46A4">
        <w:rPr>
          <w:sz w:val="28"/>
          <w:szCs w:val="28"/>
        </w:rPr>
        <w:t xml:space="preserve"> Глаголы»; «Антонимы. Прилагательные»; «Говори правильно»; «Многозначные слова»; «Один — мно</w:t>
      </w:r>
      <w:r w:rsidRPr="00DB46A4">
        <w:rPr>
          <w:sz w:val="28"/>
          <w:szCs w:val="28"/>
        </w:rPr>
        <w:t xml:space="preserve">го»; </w:t>
      </w:r>
      <w:r w:rsidR="00DB46A4">
        <w:rPr>
          <w:sz w:val="28"/>
          <w:szCs w:val="28"/>
        </w:rPr>
        <w:t>«Ударе</w:t>
      </w:r>
      <w:r w:rsidRPr="00DB46A4">
        <w:rPr>
          <w:sz w:val="28"/>
          <w:szCs w:val="28"/>
        </w:rPr>
        <w:t xml:space="preserve">ние». </w:t>
      </w:r>
    </w:p>
    <w:p w:rsidR="00DB46A4" w:rsidRDefault="00DB46A4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Комаров</w:t>
      </w:r>
      <w:r w:rsidR="00E23716" w:rsidRPr="00DB46A4">
        <w:rPr>
          <w:sz w:val="28"/>
          <w:szCs w:val="28"/>
        </w:rPr>
        <w:t>а Т. С. Изобразительн</w:t>
      </w:r>
      <w:r>
        <w:rPr>
          <w:sz w:val="28"/>
          <w:szCs w:val="28"/>
        </w:rPr>
        <w:t>ая деятельность в детском саду. Подготовительная к школе груп</w:t>
      </w:r>
      <w:r w:rsidR="00E23716" w:rsidRPr="00DB46A4">
        <w:rPr>
          <w:sz w:val="28"/>
          <w:szCs w:val="28"/>
        </w:rPr>
        <w:t>па (6–7 лет).</w:t>
      </w:r>
    </w:p>
    <w:p w:rsidR="00DB46A4" w:rsidRDefault="00E23716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DB46A4">
        <w:rPr>
          <w:sz w:val="28"/>
          <w:szCs w:val="28"/>
        </w:rPr>
        <w:t xml:space="preserve">Хрестоматия для чтения детям в детском саду и дома: 6–7 лет </w:t>
      </w:r>
    </w:p>
    <w:p w:rsidR="00F5445D" w:rsidRPr="00DB46A4" w:rsidRDefault="00E23716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DB46A4">
        <w:rPr>
          <w:sz w:val="28"/>
          <w:szCs w:val="28"/>
        </w:rPr>
        <w:t xml:space="preserve">Наглядно-дидактические пособия Серия </w:t>
      </w:r>
      <w:r w:rsidR="00DB46A4">
        <w:rPr>
          <w:sz w:val="28"/>
          <w:szCs w:val="28"/>
        </w:rPr>
        <w:t>«Мир в картинках»: «Гжель»; «Городецкая роспись»; «Дымковская игрушка»;  «Му</w:t>
      </w:r>
      <w:r w:rsidRPr="00DB46A4">
        <w:rPr>
          <w:sz w:val="28"/>
          <w:szCs w:val="28"/>
        </w:rPr>
        <w:t>з</w:t>
      </w:r>
      <w:r w:rsidR="00DB46A4">
        <w:rPr>
          <w:sz w:val="28"/>
          <w:szCs w:val="28"/>
        </w:rPr>
        <w:t>ыкальные инструменты»; «Хохло</w:t>
      </w:r>
      <w:r w:rsidRPr="00DB46A4">
        <w:rPr>
          <w:sz w:val="28"/>
          <w:szCs w:val="28"/>
        </w:rPr>
        <w:t>ма».</w:t>
      </w:r>
    </w:p>
    <w:p w:rsidR="007A273B" w:rsidRDefault="007A273B" w:rsidP="00376727">
      <w:pPr>
        <w:rPr>
          <w:color w:val="000000"/>
          <w:sz w:val="28"/>
          <w:szCs w:val="28"/>
        </w:rPr>
      </w:pPr>
    </w:p>
    <w:p w:rsidR="007A273B" w:rsidRPr="00376727" w:rsidRDefault="007A273B" w:rsidP="00376727">
      <w:pPr>
        <w:rPr>
          <w:sz w:val="28"/>
          <w:szCs w:val="28"/>
        </w:rPr>
      </w:pPr>
    </w:p>
    <w:sectPr w:rsidR="007A273B" w:rsidRPr="00376727" w:rsidSect="00C554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596" w:rsidRDefault="007D0596" w:rsidP="00D44D7B">
      <w:r>
        <w:separator/>
      </w:r>
    </w:p>
  </w:endnote>
  <w:endnote w:type="continuationSeparator" w:id="1">
    <w:p w:rsidR="007D0596" w:rsidRDefault="007D0596" w:rsidP="00D44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596" w:rsidRDefault="007D0596" w:rsidP="00D44D7B">
      <w:r>
        <w:separator/>
      </w:r>
    </w:p>
  </w:footnote>
  <w:footnote w:type="continuationSeparator" w:id="1">
    <w:p w:rsidR="007D0596" w:rsidRDefault="007D0596" w:rsidP="00D44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A0F"/>
    <w:multiLevelType w:val="hybridMultilevel"/>
    <w:tmpl w:val="FBFCAABC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33B28"/>
    <w:multiLevelType w:val="hybridMultilevel"/>
    <w:tmpl w:val="966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9391A"/>
    <w:multiLevelType w:val="hybridMultilevel"/>
    <w:tmpl w:val="BC941258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76D9"/>
    <w:multiLevelType w:val="hybridMultilevel"/>
    <w:tmpl w:val="6FB609DA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B3CD8"/>
    <w:multiLevelType w:val="hybridMultilevel"/>
    <w:tmpl w:val="0B146602"/>
    <w:lvl w:ilvl="0" w:tplc="4C105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CF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6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49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EB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EB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C2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A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113616"/>
    <w:multiLevelType w:val="hybridMultilevel"/>
    <w:tmpl w:val="2E6C3D18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C3306D"/>
    <w:multiLevelType w:val="hybridMultilevel"/>
    <w:tmpl w:val="4FB6783C"/>
    <w:lvl w:ilvl="0" w:tplc="D8828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42863"/>
    <w:multiLevelType w:val="hybridMultilevel"/>
    <w:tmpl w:val="549AF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F0670"/>
    <w:multiLevelType w:val="hybridMultilevel"/>
    <w:tmpl w:val="48F699E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7B20E31"/>
    <w:multiLevelType w:val="hybridMultilevel"/>
    <w:tmpl w:val="65BA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E1F89"/>
    <w:multiLevelType w:val="multilevel"/>
    <w:tmpl w:val="3FFC0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1">
    <w:nsid w:val="705D68DE"/>
    <w:multiLevelType w:val="hybridMultilevel"/>
    <w:tmpl w:val="13502DD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727"/>
    <w:rsid w:val="00075D24"/>
    <w:rsid w:val="000934C4"/>
    <w:rsid w:val="000C3A16"/>
    <w:rsid w:val="000E4806"/>
    <w:rsid w:val="001318EA"/>
    <w:rsid w:val="00140E6E"/>
    <w:rsid w:val="0015783C"/>
    <w:rsid w:val="002706D3"/>
    <w:rsid w:val="00294FB7"/>
    <w:rsid w:val="002D7BE3"/>
    <w:rsid w:val="00353F4D"/>
    <w:rsid w:val="00376727"/>
    <w:rsid w:val="00402E1A"/>
    <w:rsid w:val="004B17A8"/>
    <w:rsid w:val="004B350C"/>
    <w:rsid w:val="00503AA3"/>
    <w:rsid w:val="005D3200"/>
    <w:rsid w:val="00711164"/>
    <w:rsid w:val="007A273B"/>
    <w:rsid w:val="007D0596"/>
    <w:rsid w:val="00860F54"/>
    <w:rsid w:val="009361E4"/>
    <w:rsid w:val="00985100"/>
    <w:rsid w:val="00A242A4"/>
    <w:rsid w:val="00A407CA"/>
    <w:rsid w:val="00A60570"/>
    <w:rsid w:val="00A878CA"/>
    <w:rsid w:val="00AB2193"/>
    <w:rsid w:val="00AC388C"/>
    <w:rsid w:val="00AD135D"/>
    <w:rsid w:val="00C554E2"/>
    <w:rsid w:val="00CA4F44"/>
    <w:rsid w:val="00CF5A48"/>
    <w:rsid w:val="00D44D7B"/>
    <w:rsid w:val="00D8277E"/>
    <w:rsid w:val="00DB46A4"/>
    <w:rsid w:val="00DF33F1"/>
    <w:rsid w:val="00E23716"/>
    <w:rsid w:val="00E73795"/>
    <w:rsid w:val="00E9603B"/>
    <w:rsid w:val="00EC5177"/>
    <w:rsid w:val="00F04E16"/>
    <w:rsid w:val="00F30990"/>
    <w:rsid w:val="00F5445D"/>
    <w:rsid w:val="00FB3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0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5445D"/>
    <w:pPr>
      <w:spacing w:before="100" w:beforeAutospacing="1" w:after="100" w:afterAutospacing="1"/>
    </w:pPr>
  </w:style>
  <w:style w:type="character" w:styleId="a5">
    <w:name w:val="Hyperlink"/>
    <w:rsid w:val="00F5445D"/>
    <w:rPr>
      <w:color w:val="0000FF"/>
      <w:u w:val="single"/>
    </w:rPr>
  </w:style>
  <w:style w:type="paragraph" w:styleId="a6">
    <w:name w:val="header"/>
    <w:basedOn w:val="a"/>
    <w:link w:val="a7"/>
    <w:rsid w:val="00D44D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44D7B"/>
    <w:rPr>
      <w:sz w:val="24"/>
      <w:szCs w:val="24"/>
    </w:rPr>
  </w:style>
  <w:style w:type="paragraph" w:styleId="a8">
    <w:name w:val="footer"/>
    <w:basedOn w:val="a"/>
    <w:link w:val="a9"/>
    <w:rsid w:val="00D44D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44D7B"/>
    <w:rPr>
      <w:sz w:val="24"/>
      <w:szCs w:val="24"/>
    </w:rPr>
  </w:style>
  <w:style w:type="paragraph" w:customStyle="1" w:styleId="Default">
    <w:name w:val="Default"/>
    <w:rsid w:val="00D44D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alloon Text"/>
    <w:basedOn w:val="a"/>
    <w:link w:val="ab"/>
    <w:rsid w:val="004B35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B35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A407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5609</Words>
  <Characters>31974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37508</CharactersWithSpaces>
  <SharedDoc>false</SharedDoc>
  <HLinks>
    <vt:vector size="6" baseType="variant">
      <vt:variant>
        <vt:i4>7995408</vt:i4>
      </vt:variant>
      <vt:variant>
        <vt:i4>0</vt:i4>
      </vt:variant>
      <vt:variant>
        <vt:i4>0</vt:i4>
      </vt:variant>
      <vt:variant>
        <vt:i4>5</vt:i4>
      </vt:variant>
      <vt:variant>
        <vt:lpwstr>mailto:dou12@yuzhno-sakh.ru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NEO_G14</dc:creator>
  <cp:lastModifiedBy>ВЛАДОЧКА</cp:lastModifiedBy>
  <cp:revision>2</cp:revision>
  <cp:lastPrinted>2020-01-20T10:37:00Z</cp:lastPrinted>
  <dcterms:created xsi:type="dcterms:W3CDTF">2022-02-03T12:27:00Z</dcterms:created>
  <dcterms:modified xsi:type="dcterms:W3CDTF">2022-02-03T12:27:00Z</dcterms:modified>
</cp:coreProperties>
</file>